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D5D9" w14:textId="4E81FBBA" w:rsidR="00BF6BB5" w:rsidRPr="005375DC" w:rsidRDefault="00A548CE" w:rsidP="00A548CE">
      <w:pPr>
        <w:jc w:val="right"/>
        <w:rPr>
          <w:rFonts w:ascii="Arial" w:hAnsi="Arial" w:cs="Arial"/>
          <w:b/>
          <w:bCs/>
          <w:sz w:val="36"/>
          <w:szCs w:val="36"/>
        </w:rPr>
      </w:pPr>
      <w:r w:rsidRPr="005375DC">
        <w:rPr>
          <w:rFonts w:ascii="Arial" w:hAnsi="Arial" w:cs="Arial"/>
          <w:b/>
          <w:bCs/>
          <w:sz w:val="36"/>
          <w:szCs w:val="36"/>
        </w:rPr>
        <w:t>Kaajal Reddy</w:t>
      </w:r>
    </w:p>
    <w:p w14:paraId="6BA2F452" w14:textId="276FFDE9" w:rsidR="00A548CE" w:rsidRPr="005375DC" w:rsidRDefault="00A548CE" w:rsidP="00A548CE">
      <w:pP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3E089D07" wp14:editId="4A4B1643">
            <wp:extent cx="200025" cy="200025"/>
            <wp:effectExtent l="0" t="0" r="9525" b="9525"/>
            <wp:docPr id="1" name="Graphic 1" descr="Smart Phon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Smart Phone with solid fill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46" cy="201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75DC">
        <w:rPr>
          <w:rFonts w:ascii="Arial" w:hAnsi="Arial" w:cs="Arial"/>
        </w:rPr>
        <w:t>083 327 3124                                                                                 310 Marlborough Street</w:t>
      </w:r>
    </w:p>
    <w:p w14:paraId="337ED476" w14:textId="11321F27" w:rsidR="00A548CE" w:rsidRPr="005375DC" w:rsidRDefault="00A548CE" w:rsidP="00A548CE">
      <w:pP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788A4148" wp14:editId="67D16570">
            <wp:extent cx="194945" cy="194945"/>
            <wp:effectExtent l="0" t="0" r="0" b="0"/>
            <wp:docPr id="2" name="Graphic 2" descr="Envelop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Envelope with solid fill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37" cy="19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75DC">
        <w:rPr>
          <w:rFonts w:ascii="Arial" w:hAnsi="Arial" w:cs="Arial"/>
        </w:rPr>
        <w:t xml:space="preserve"> </w:t>
      </w:r>
      <w:hyperlink r:id="rId8" w:history="1">
        <w:r w:rsidRPr="005375DC">
          <w:rPr>
            <w:rStyle w:val="Hyperlink"/>
            <w:rFonts w:ascii="Arial" w:hAnsi="Arial" w:cs="Arial"/>
          </w:rPr>
          <w:t>Kaajal.makka@gmail.com</w:t>
        </w:r>
      </w:hyperlink>
      <w:r w:rsidRPr="005375DC">
        <w:rPr>
          <w:rFonts w:ascii="Arial" w:hAnsi="Arial" w:cs="Arial"/>
        </w:rPr>
        <w:t xml:space="preserve">                                              </w:t>
      </w:r>
      <w:r w:rsidR="00D0031C" w:rsidRPr="005375DC">
        <w:rPr>
          <w:rFonts w:ascii="Arial" w:hAnsi="Arial" w:cs="Arial"/>
        </w:rPr>
        <w:t xml:space="preserve">  </w:t>
      </w:r>
      <w:r w:rsidRPr="005375DC">
        <w:rPr>
          <w:rFonts w:ascii="Arial" w:hAnsi="Arial" w:cs="Arial"/>
        </w:rPr>
        <w:t>Rembrandt Park, Johannesburg</w:t>
      </w:r>
    </w:p>
    <w:p w14:paraId="45A211B2" w14:textId="672D717F" w:rsidR="00A548CE" w:rsidRPr="005375DC" w:rsidRDefault="000027D3" w:rsidP="00780BC9">
      <w:pPr>
        <w:pBdr>
          <w:bottom w:val="single" w:sz="12" w:space="1" w:color="auto"/>
        </w:pBdr>
        <w:rPr>
          <w:rFonts w:ascii="Arial" w:hAnsi="Arial" w:cs="Arial"/>
        </w:rPr>
      </w:pPr>
      <w:r w:rsidRPr="005375DC">
        <w:rPr>
          <w:rFonts w:ascii="Arial" w:hAnsi="Arial" w:cs="Arial"/>
          <w:noProof/>
        </w:rPr>
        <w:drawing>
          <wp:inline distT="0" distB="0" distL="0" distR="0" wp14:anchorId="590185D2" wp14:editId="6F97BC32">
            <wp:extent cx="195263" cy="195263"/>
            <wp:effectExtent l="0" t="0" r="0" b="0"/>
            <wp:docPr id="3" name="Graphic 3" descr="Worl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World with solid fil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59" cy="19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0BC9" w:rsidRPr="005375DC">
        <w:rPr>
          <w:rFonts w:ascii="Arial" w:hAnsi="Arial" w:cs="Arial"/>
        </w:rPr>
        <w:t xml:space="preserve">LinkedIn: Kaajal Reddy (Makka) </w:t>
      </w:r>
      <w:r w:rsidRPr="005375DC">
        <w:rPr>
          <w:rFonts w:ascii="Arial" w:hAnsi="Arial" w:cs="Arial"/>
        </w:rPr>
        <w:t xml:space="preserve">                                                                                 </w:t>
      </w:r>
      <w:r w:rsidR="00A548CE" w:rsidRPr="005375DC">
        <w:rPr>
          <w:rFonts w:ascii="Arial" w:hAnsi="Arial" w:cs="Arial"/>
        </w:rPr>
        <w:t>2090</w:t>
      </w:r>
    </w:p>
    <w:p w14:paraId="55FD8A73" w14:textId="77777777" w:rsidR="00256FF4" w:rsidRPr="005375DC" w:rsidRDefault="000027D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  <w:r w:rsidRPr="005375DC">
        <w:rPr>
          <w:rFonts w:ascii="Arial" w:hAnsi="Arial" w:cs="Arial"/>
        </w:rPr>
        <w:softHyphen/>
      </w:r>
    </w:p>
    <w:p w14:paraId="101E89FA" w14:textId="7AB5519D" w:rsidR="000027D3" w:rsidRPr="005375DC" w:rsidRDefault="000027D3" w:rsidP="00780BC9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>Professional Preparation:</w:t>
      </w:r>
    </w:p>
    <w:p w14:paraId="71084050" w14:textId="77777777" w:rsidR="00B30920" w:rsidRDefault="00B30920" w:rsidP="00780BC9">
      <w:pPr>
        <w:rPr>
          <w:rFonts w:ascii="Arial" w:hAnsi="Arial" w:cs="Arial"/>
          <w:u w:val="single"/>
        </w:rPr>
      </w:pPr>
    </w:p>
    <w:p w14:paraId="1908ED32" w14:textId="59DF929C" w:rsidR="00256FF4" w:rsidRPr="005375DC" w:rsidRDefault="00256FF4" w:rsidP="00780BC9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Degrees awarded:</w:t>
      </w:r>
    </w:p>
    <w:p w14:paraId="29EEDC34" w14:textId="77777777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University of the Witwatersrand, Johannesburg (2013) </w:t>
      </w:r>
    </w:p>
    <w:p w14:paraId="67DAF6EE" w14:textId="77777777" w:rsidR="00AE2853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MComm</w:t>
      </w:r>
      <w:r w:rsidRPr="005375DC">
        <w:rPr>
          <w:rFonts w:ascii="Arial" w:hAnsi="Arial" w:cs="Arial"/>
        </w:rPr>
        <w:t xml:space="preserve"> (Business Finance) with a focus on Corporate Finance and Investment </w:t>
      </w:r>
    </w:p>
    <w:p w14:paraId="6C944D3C" w14:textId="77777777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University of the Witwatersrand, Johannesburg (2009) </w:t>
      </w:r>
    </w:p>
    <w:p w14:paraId="3C8AD2FE" w14:textId="77777777" w:rsidR="00AE2853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BComm</w:t>
      </w:r>
      <w:r w:rsidRPr="005375DC">
        <w:rPr>
          <w:rFonts w:ascii="Arial" w:hAnsi="Arial" w:cs="Arial"/>
        </w:rPr>
        <w:t xml:space="preserve"> (Hons) in Business Finance (awarded a Merit award for the completion of the Honours degree)</w:t>
      </w:r>
    </w:p>
    <w:p w14:paraId="3BC01776" w14:textId="71D6D613" w:rsidR="00AE2853" w:rsidRPr="005375DC" w:rsidRDefault="00AE2853" w:rsidP="00780BC9">
      <w:pPr>
        <w:rPr>
          <w:rFonts w:ascii="Arial" w:hAnsi="Arial" w:cs="Arial"/>
        </w:rPr>
      </w:pPr>
      <w:r w:rsidRPr="005375DC">
        <w:rPr>
          <w:rFonts w:ascii="Arial" w:hAnsi="Arial" w:cs="Arial"/>
        </w:rPr>
        <w:t>University of the Witwatersrand, Johannesburg (20</w:t>
      </w:r>
      <w:r w:rsidR="00B30920">
        <w:rPr>
          <w:rFonts w:ascii="Arial" w:hAnsi="Arial" w:cs="Arial"/>
        </w:rPr>
        <w:t>08</w:t>
      </w:r>
      <w:r w:rsidRPr="005375DC">
        <w:rPr>
          <w:rFonts w:ascii="Arial" w:hAnsi="Arial" w:cs="Arial"/>
        </w:rPr>
        <w:t xml:space="preserve">) </w:t>
      </w:r>
    </w:p>
    <w:p w14:paraId="6D9667A4" w14:textId="5EF24534" w:rsidR="00256FF4" w:rsidRPr="005375DC" w:rsidRDefault="00AE2853" w:rsidP="008602E3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BComm</w:t>
      </w:r>
      <w:r w:rsidRPr="005375DC">
        <w:rPr>
          <w:rFonts w:ascii="Arial" w:hAnsi="Arial" w:cs="Arial"/>
        </w:rPr>
        <w:t xml:space="preserve"> majoring in Finance and Economics</w:t>
      </w:r>
    </w:p>
    <w:p w14:paraId="0F55CC96" w14:textId="431A3D97" w:rsidR="008602E3" w:rsidRPr="005375DC" w:rsidRDefault="008602E3" w:rsidP="00E023EC">
      <w:pPr>
        <w:rPr>
          <w:rFonts w:ascii="Arial" w:hAnsi="Arial" w:cs="Arial"/>
        </w:rPr>
      </w:pPr>
    </w:p>
    <w:p w14:paraId="60B9A69D" w14:textId="7EC4E9BF" w:rsidR="00E023EC" w:rsidRPr="005375DC" w:rsidRDefault="00E023EC" w:rsidP="00E023E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Diplomas awarded:</w:t>
      </w:r>
    </w:p>
    <w:p w14:paraId="3FB8FED6" w14:textId="77777777" w:rsidR="00E023EC" w:rsidRPr="005375DC" w:rsidRDefault="00E023EC" w:rsidP="00E023E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Emeritus (2019) </w:t>
      </w:r>
      <w:r w:rsidRPr="005375DC">
        <w:rPr>
          <w:rFonts w:ascii="Arial" w:hAnsi="Arial" w:cs="Arial"/>
        </w:rPr>
        <w:tab/>
      </w:r>
      <w:r w:rsidRPr="005375DC">
        <w:rPr>
          <w:rFonts w:ascii="Arial" w:hAnsi="Arial" w:cs="Arial"/>
        </w:rPr>
        <w:tab/>
      </w:r>
    </w:p>
    <w:p w14:paraId="634838C0" w14:textId="255A771C" w:rsidR="00E023EC" w:rsidRPr="005375DC" w:rsidRDefault="00E023EC" w:rsidP="00E023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Postgraduate diploma in Digital Business</w:t>
      </w:r>
    </w:p>
    <w:p w14:paraId="1A983B40" w14:textId="77777777" w:rsidR="00017BEC" w:rsidRPr="005375DC" w:rsidRDefault="00017BEC" w:rsidP="00E023EC">
      <w:pPr>
        <w:ind w:firstLine="720"/>
        <w:rPr>
          <w:rFonts w:ascii="Arial" w:hAnsi="Arial" w:cs="Arial"/>
        </w:rPr>
      </w:pPr>
    </w:p>
    <w:p w14:paraId="5DD3E73A" w14:textId="77777777" w:rsidR="00017BEC" w:rsidRPr="005375DC" w:rsidRDefault="00017BEC" w:rsidP="00017BE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>Secondary School</w:t>
      </w:r>
    </w:p>
    <w:p w14:paraId="4B3F4F08" w14:textId="77777777" w:rsidR="004B3473" w:rsidRPr="005375DC" w:rsidRDefault="00017BEC" w:rsidP="00017B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Sacred Heart College, Johannesburg (2005) </w:t>
      </w:r>
    </w:p>
    <w:p w14:paraId="1F9E468C" w14:textId="2A3481F5" w:rsidR="00017BEC" w:rsidRDefault="00017BEC" w:rsidP="00017BEC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  <w:b/>
          <w:bCs/>
        </w:rPr>
        <w:t>Matriculant</w:t>
      </w:r>
      <w:r w:rsidRPr="005375DC">
        <w:rPr>
          <w:rFonts w:ascii="Arial" w:hAnsi="Arial" w:cs="Arial"/>
        </w:rPr>
        <w:t xml:space="preserve"> - Passed with Merit</w:t>
      </w:r>
    </w:p>
    <w:p w14:paraId="3B6A5F4F" w14:textId="7AD7223A" w:rsidR="006A3A9D" w:rsidRDefault="006A3A9D" w:rsidP="00017BEC">
      <w:pPr>
        <w:ind w:firstLine="720"/>
        <w:rPr>
          <w:rFonts w:ascii="Arial" w:hAnsi="Arial" w:cs="Arial"/>
        </w:rPr>
      </w:pPr>
    </w:p>
    <w:p w14:paraId="4E45598E" w14:textId="77777777" w:rsidR="006A3A9D" w:rsidRPr="005375DC" w:rsidRDefault="006A3A9D" w:rsidP="006A3A9D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Major Awards </w:t>
      </w:r>
    </w:p>
    <w:p w14:paraId="55898E53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2018. Trip to Welgevonden Game Reserve </w:t>
      </w:r>
    </w:p>
    <w:p w14:paraId="1925FC04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2020. Trip to Welgevonden Game Reserve </w:t>
      </w:r>
    </w:p>
    <w:p w14:paraId="6141F493" w14:textId="77777777" w:rsidR="006A3A9D" w:rsidRPr="005375DC" w:rsidRDefault="006A3A9D" w:rsidP="006A3A9D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Nedbank Top Achiever, 2021. Ranked 3rd in cluster: Trip to Welgevonden Game Reserve and Kruger Coin </w:t>
      </w:r>
    </w:p>
    <w:p w14:paraId="466A6733" w14:textId="7B05E504" w:rsidR="004B3473" w:rsidRPr="005375DC" w:rsidRDefault="004B3473" w:rsidP="00017BEC">
      <w:pPr>
        <w:ind w:firstLine="720"/>
        <w:rPr>
          <w:rFonts w:ascii="Arial" w:hAnsi="Arial" w:cs="Arial"/>
        </w:rPr>
      </w:pPr>
    </w:p>
    <w:p w14:paraId="77F49A29" w14:textId="77777777" w:rsidR="006A3A9D" w:rsidRDefault="006A3A9D" w:rsidP="003D126F">
      <w:pPr>
        <w:rPr>
          <w:rFonts w:ascii="Arial" w:hAnsi="Arial" w:cs="Arial"/>
          <w:b/>
          <w:bCs/>
          <w:u w:val="single"/>
        </w:rPr>
      </w:pPr>
    </w:p>
    <w:p w14:paraId="7011908E" w14:textId="77777777" w:rsidR="006A3A9D" w:rsidRDefault="006A3A9D" w:rsidP="003D126F">
      <w:pPr>
        <w:rPr>
          <w:rFonts w:ascii="Arial" w:hAnsi="Arial" w:cs="Arial"/>
          <w:b/>
          <w:bCs/>
          <w:u w:val="single"/>
        </w:rPr>
      </w:pPr>
    </w:p>
    <w:p w14:paraId="2C2FD453" w14:textId="7DCB01D0" w:rsidR="004B3473" w:rsidRDefault="004B3473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Experience </w:t>
      </w:r>
    </w:p>
    <w:p w14:paraId="0A12CF21" w14:textId="77777777" w:rsidR="00293EE2" w:rsidRPr="005375DC" w:rsidRDefault="00293EE2" w:rsidP="003D126F">
      <w:pPr>
        <w:rPr>
          <w:rFonts w:ascii="Arial" w:hAnsi="Arial" w:cs="Arial"/>
          <w:b/>
          <w:bCs/>
          <w:u w:val="single"/>
        </w:rPr>
      </w:pPr>
    </w:p>
    <w:p w14:paraId="3AFC3435" w14:textId="77777777" w:rsidR="000708B0" w:rsidRPr="005375DC" w:rsidRDefault="003D126F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Group Market Research Manager </w:t>
      </w:r>
    </w:p>
    <w:p w14:paraId="7928E9B1" w14:textId="0C8487FC" w:rsidR="003D126F" w:rsidRPr="005375DC" w:rsidRDefault="003D126F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>04/2016 – Current: Nedbank | Sandton, Johannesburg, South Africa</w:t>
      </w:r>
    </w:p>
    <w:p w14:paraId="43B156D1" w14:textId="0C163259" w:rsidR="00B83F0F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part of the Nedbank Group function, my role involves conducting research across the various segments that Nedbank caters to, both within and outside of South Africa. </w:t>
      </w:r>
      <w:r w:rsidR="005804D2" w:rsidRPr="005375DC">
        <w:rPr>
          <w:rFonts w:ascii="Arial" w:hAnsi="Arial" w:cs="Arial"/>
        </w:rPr>
        <w:t>During</w:t>
      </w:r>
      <w:r w:rsidRPr="005375DC">
        <w:rPr>
          <w:rFonts w:ascii="Arial" w:hAnsi="Arial" w:cs="Arial"/>
        </w:rPr>
        <w:t xml:space="preserve"> my tenure, I have worked on a variety of projects </w:t>
      </w:r>
      <w:r w:rsidR="00C85A47">
        <w:rPr>
          <w:rFonts w:ascii="Arial" w:hAnsi="Arial" w:cs="Arial"/>
        </w:rPr>
        <w:t xml:space="preserve">end-to-end, </w:t>
      </w:r>
      <w:r w:rsidRPr="005375DC">
        <w:rPr>
          <w:rFonts w:ascii="Arial" w:hAnsi="Arial" w:cs="Arial"/>
        </w:rPr>
        <w:t>spanning both primary and secondary research.</w:t>
      </w:r>
      <w:r w:rsidR="005804D2" w:rsidRPr="005375DC">
        <w:rPr>
          <w:rFonts w:ascii="Arial" w:hAnsi="Arial" w:cs="Arial"/>
        </w:rPr>
        <w:t xml:space="preserve"> These projects </w:t>
      </w:r>
      <w:r w:rsidR="009B2B24" w:rsidRPr="005375DC">
        <w:rPr>
          <w:rFonts w:ascii="Arial" w:hAnsi="Arial" w:cs="Arial"/>
        </w:rPr>
        <w:t xml:space="preserve">have </w:t>
      </w:r>
      <w:r w:rsidR="005804D2" w:rsidRPr="005375DC">
        <w:rPr>
          <w:rFonts w:ascii="Arial" w:hAnsi="Arial" w:cs="Arial"/>
        </w:rPr>
        <w:t xml:space="preserve">varied </w:t>
      </w:r>
      <w:r w:rsidR="00D138D8" w:rsidRPr="005375DC">
        <w:rPr>
          <w:rFonts w:ascii="Arial" w:hAnsi="Arial" w:cs="Arial"/>
        </w:rPr>
        <w:t>from brand tracking</w:t>
      </w:r>
      <w:r w:rsidR="005804D2" w:rsidRPr="005375DC">
        <w:rPr>
          <w:rFonts w:ascii="Arial" w:hAnsi="Arial" w:cs="Arial"/>
        </w:rPr>
        <w:t xml:space="preserve"> </w:t>
      </w:r>
      <w:r w:rsidR="00C10256">
        <w:rPr>
          <w:rFonts w:ascii="Arial" w:hAnsi="Arial" w:cs="Arial"/>
        </w:rPr>
        <w:t>(</w:t>
      </w:r>
      <w:r w:rsidR="005A6160">
        <w:rPr>
          <w:rFonts w:ascii="Arial" w:hAnsi="Arial" w:cs="Arial"/>
        </w:rPr>
        <w:t xml:space="preserve">B2C, B2B, across: </w:t>
      </w:r>
      <w:r w:rsidR="00C10256">
        <w:rPr>
          <w:rFonts w:ascii="Arial" w:hAnsi="Arial" w:cs="Arial"/>
        </w:rPr>
        <w:t xml:space="preserve">South Africa, Lesotho, eSwatini, Namibia and Zimbabwe) </w:t>
      </w:r>
      <w:r w:rsidR="005804D2" w:rsidRPr="005375DC">
        <w:rPr>
          <w:rFonts w:ascii="Arial" w:hAnsi="Arial" w:cs="Arial"/>
        </w:rPr>
        <w:t xml:space="preserve">to </w:t>
      </w:r>
      <w:r w:rsidR="003E64C3" w:rsidRPr="005375DC">
        <w:rPr>
          <w:rFonts w:ascii="Arial" w:hAnsi="Arial" w:cs="Arial"/>
        </w:rPr>
        <w:t xml:space="preserve">traditional market research (by partnering with research </w:t>
      </w:r>
      <w:r w:rsidR="004A2446">
        <w:rPr>
          <w:rFonts w:ascii="Arial" w:hAnsi="Arial" w:cs="Arial"/>
        </w:rPr>
        <w:t>partners</w:t>
      </w:r>
      <w:r w:rsidR="00E3284E" w:rsidRPr="005375DC">
        <w:rPr>
          <w:rFonts w:ascii="Arial" w:hAnsi="Arial" w:cs="Arial"/>
        </w:rPr>
        <w:t xml:space="preserve"> to</w:t>
      </w:r>
      <w:r w:rsidR="00CD0439" w:rsidRPr="005375DC">
        <w:rPr>
          <w:rFonts w:ascii="Arial" w:hAnsi="Arial" w:cs="Arial"/>
        </w:rPr>
        <w:t xml:space="preserve"> respond to challenges faced by the various businesses</w:t>
      </w:r>
      <w:r w:rsidR="003E64C3" w:rsidRPr="005375DC">
        <w:rPr>
          <w:rFonts w:ascii="Arial" w:hAnsi="Arial" w:cs="Arial"/>
        </w:rPr>
        <w:t>)</w:t>
      </w:r>
      <w:r w:rsidR="00E3284E" w:rsidRPr="005375DC">
        <w:rPr>
          <w:rFonts w:ascii="Arial" w:hAnsi="Arial" w:cs="Arial"/>
        </w:rPr>
        <w:t xml:space="preserve">, </w:t>
      </w:r>
      <w:r w:rsidR="008B3DC9" w:rsidRPr="005375DC">
        <w:rPr>
          <w:rFonts w:ascii="Arial" w:hAnsi="Arial" w:cs="Arial"/>
        </w:rPr>
        <w:t xml:space="preserve">to conducting and analysing </w:t>
      </w:r>
      <w:r w:rsidR="00E3284E" w:rsidRPr="005375DC">
        <w:rPr>
          <w:rFonts w:ascii="Arial" w:hAnsi="Arial" w:cs="Arial"/>
        </w:rPr>
        <w:t>secondary research</w:t>
      </w:r>
      <w:r w:rsidR="009B2B24" w:rsidRPr="005375DC">
        <w:rPr>
          <w:rFonts w:ascii="Arial" w:hAnsi="Arial" w:cs="Arial"/>
        </w:rPr>
        <w:t>,</w:t>
      </w:r>
      <w:r w:rsidR="00E3284E" w:rsidRPr="005375DC">
        <w:rPr>
          <w:rFonts w:ascii="Arial" w:hAnsi="Arial" w:cs="Arial"/>
        </w:rPr>
        <w:t xml:space="preserve"> </w:t>
      </w:r>
      <w:r w:rsidR="008B3DC9" w:rsidRPr="005375DC">
        <w:rPr>
          <w:rFonts w:ascii="Arial" w:hAnsi="Arial" w:cs="Arial"/>
        </w:rPr>
        <w:t xml:space="preserve">as well as </w:t>
      </w:r>
      <w:r w:rsidR="0079435A">
        <w:rPr>
          <w:rFonts w:ascii="Arial" w:hAnsi="Arial" w:cs="Arial"/>
        </w:rPr>
        <w:t>creating surveys</w:t>
      </w:r>
      <w:r w:rsidR="002A7D8B">
        <w:rPr>
          <w:rFonts w:ascii="Arial" w:hAnsi="Arial" w:cs="Arial"/>
        </w:rPr>
        <w:t xml:space="preserve"> and reports</w:t>
      </w:r>
      <w:r w:rsidR="0079435A">
        <w:rPr>
          <w:rFonts w:ascii="Arial" w:hAnsi="Arial" w:cs="Arial"/>
        </w:rPr>
        <w:t xml:space="preserve"> </w:t>
      </w:r>
      <w:r w:rsidR="002B7436">
        <w:rPr>
          <w:rFonts w:ascii="Arial" w:hAnsi="Arial" w:cs="Arial"/>
        </w:rPr>
        <w:t>in-house</w:t>
      </w:r>
      <w:r w:rsidR="002A7D8B">
        <w:rPr>
          <w:rFonts w:ascii="Arial" w:hAnsi="Arial" w:cs="Arial"/>
        </w:rPr>
        <w:t>,</w:t>
      </w:r>
      <w:r w:rsidR="002B7436">
        <w:rPr>
          <w:rFonts w:ascii="Arial" w:hAnsi="Arial" w:cs="Arial"/>
        </w:rPr>
        <w:t xml:space="preserve"> using the tool that was available at the time</w:t>
      </w:r>
      <w:r w:rsidR="00C06D35" w:rsidRPr="005375DC">
        <w:rPr>
          <w:rFonts w:ascii="Arial" w:hAnsi="Arial" w:cs="Arial"/>
        </w:rPr>
        <w:t xml:space="preserve">. Due to </w:t>
      </w:r>
      <w:r w:rsidR="009B2B24" w:rsidRPr="005375DC">
        <w:rPr>
          <w:rFonts w:ascii="Arial" w:hAnsi="Arial" w:cs="Arial"/>
        </w:rPr>
        <w:t>my experience</w:t>
      </w:r>
      <w:r w:rsidR="00B83F0F" w:rsidRPr="005375DC">
        <w:rPr>
          <w:rFonts w:ascii="Arial" w:hAnsi="Arial" w:cs="Arial"/>
        </w:rPr>
        <w:t xml:space="preserve"> across the various disciples of market research,</w:t>
      </w:r>
      <w:r w:rsidRPr="005375DC">
        <w:rPr>
          <w:rFonts w:ascii="Arial" w:hAnsi="Arial" w:cs="Arial"/>
        </w:rPr>
        <w:t xml:space="preserve"> I am well versed in survey design, project management, </w:t>
      </w:r>
      <w:r w:rsidR="006E24D8">
        <w:rPr>
          <w:rFonts w:ascii="Arial" w:hAnsi="Arial" w:cs="Arial"/>
        </w:rPr>
        <w:t xml:space="preserve">deriving insights, </w:t>
      </w:r>
      <w:r w:rsidRPr="005375DC">
        <w:rPr>
          <w:rFonts w:ascii="Arial" w:hAnsi="Arial" w:cs="Arial"/>
        </w:rPr>
        <w:t>reporting</w:t>
      </w:r>
      <w:r w:rsidR="0075250F" w:rsidRPr="005375DC">
        <w:rPr>
          <w:rFonts w:ascii="Arial" w:hAnsi="Arial" w:cs="Arial"/>
        </w:rPr>
        <w:t xml:space="preserve"> of results</w:t>
      </w:r>
      <w:r w:rsidR="006E24D8">
        <w:rPr>
          <w:rFonts w:ascii="Arial" w:hAnsi="Arial" w:cs="Arial"/>
        </w:rPr>
        <w:t xml:space="preserve"> and</w:t>
      </w:r>
      <w:r w:rsidRPr="005375DC">
        <w:rPr>
          <w:rFonts w:ascii="Arial" w:hAnsi="Arial" w:cs="Arial"/>
        </w:rPr>
        <w:t xml:space="preserve"> presenting and internalising findings</w:t>
      </w:r>
      <w:r w:rsidR="006E24D8">
        <w:rPr>
          <w:rFonts w:ascii="Arial" w:hAnsi="Arial" w:cs="Arial"/>
        </w:rPr>
        <w:t xml:space="preserve">, </w:t>
      </w:r>
      <w:r w:rsidRPr="005375DC">
        <w:rPr>
          <w:rFonts w:ascii="Arial" w:hAnsi="Arial" w:cs="Arial"/>
        </w:rPr>
        <w:t xml:space="preserve">across both traditional and social research. </w:t>
      </w:r>
    </w:p>
    <w:p w14:paraId="587CDAFB" w14:textId="2F00E715" w:rsidR="00D138D8" w:rsidRPr="005375DC" w:rsidRDefault="00C06C3E" w:rsidP="003D126F">
      <w:pPr>
        <w:rPr>
          <w:rFonts w:ascii="Arial" w:hAnsi="Arial" w:cs="Arial"/>
        </w:rPr>
      </w:pPr>
      <w:proofErr w:type="gramStart"/>
      <w:r w:rsidRPr="005375DC">
        <w:rPr>
          <w:rFonts w:ascii="Arial" w:hAnsi="Arial" w:cs="Arial"/>
        </w:rPr>
        <w:t xml:space="preserve">Being part of a Centre of Excellence within Nedbank, </w:t>
      </w:r>
      <w:r w:rsidR="00D9619A" w:rsidRPr="005375DC">
        <w:rPr>
          <w:rFonts w:ascii="Arial" w:hAnsi="Arial" w:cs="Arial"/>
        </w:rPr>
        <w:t>I</w:t>
      </w:r>
      <w:proofErr w:type="gramEnd"/>
      <w:r w:rsidR="00D9619A" w:rsidRPr="005375DC">
        <w:rPr>
          <w:rFonts w:ascii="Arial" w:hAnsi="Arial" w:cs="Arial"/>
        </w:rPr>
        <w:t xml:space="preserve"> am attuned to understanding what the business requires (including whether similar research exists within the organisation) and </w:t>
      </w:r>
      <w:r w:rsidR="00EC0E9E" w:rsidRPr="005375DC">
        <w:rPr>
          <w:rFonts w:ascii="Arial" w:hAnsi="Arial" w:cs="Arial"/>
        </w:rPr>
        <w:t>can</w:t>
      </w:r>
      <w:r w:rsidR="00D9619A" w:rsidRPr="005375DC">
        <w:rPr>
          <w:rFonts w:ascii="Arial" w:hAnsi="Arial" w:cs="Arial"/>
        </w:rPr>
        <w:t xml:space="preserve"> identify potential solutions to answer research questions</w:t>
      </w:r>
      <w:r w:rsidR="001A41F9" w:rsidRPr="005375DC">
        <w:rPr>
          <w:rFonts w:ascii="Arial" w:hAnsi="Arial" w:cs="Arial"/>
        </w:rPr>
        <w:t>.</w:t>
      </w:r>
      <w:r w:rsidR="00D9619A" w:rsidRPr="005375DC">
        <w:rPr>
          <w:rFonts w:ascii="Arial" w:hAnsi="Arial" w:cs="Arial"/>
        </w:rPr>
        <w:t xml:space="preserve"> </w:t>
      </w:r>
      <w:r w:rsidR="009E094A" w:rsidRPr="005375DC">
        <w:rPr>
          <w:rFonts w:ascii="Arial" w:hAnsi="Arial" w:cs="Arial"/>
        </w:rPr>
        <w:t xml:space="preserve">I am </w:t>
      </w:r>
      <w:r w:rsidR="00D9619A" w:rsidRPr="005375DC">
        <w:rPr>
          <w:rFonts w:ascii="Arial" w:hAnsi="Arial" w:cs="Arial"/>
        </w:rPr>
        <w:t xml:space="preserve">also </w:t>
      </w:r>
      <w:r w:rsidR="009E094A" w:rsidRPr="005375DC">
        <w:rPr>
          <w:rFonts w:ascii="Arial" w:hAnsi="Arial" w:cs="Arial"/>
        </w:rPr>
        <w:t xml:space="preserve">very capable of providing </w:t>
      </w:r>
      <w:r w:rsidR="00D9619A" w:rsidRPr="005375DC">
        <w:rPr>
          <w:rFonts w:ascii="Arial" w:hAnsi="Arial" w:cs="Arial"/>
        </w:rPr>
        <w:t xml:space="preserve">suggestions as to how the business question can be unpacked leveraging research (be it in-house, leveraging social data or via a partnership approach with a research partner). </w:t>
      </w:r>
    </w:p>
    <w:p w14:paraId="1DEE7F8D" w14:textId="0773B4AD" w:rsidR="00054632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of 2020, my current role has evolved to one that is focussed on being data and insight led. </w:t>
      </w:r>
      <w:r w:rsidR="0024543E" w:rsidRPr="005375DC">
        <w:rPr>
          <w:rFonts w:ascii="Arial" w:hAnsi="Arial" w:cs="Arial"/>
        </w:rPr>
        <w:t xml:space="preserve">I have </w:t>
      </w:r>
      <w:r w:rsidR="002D59B8" w:rsidRPr="005375DC">
        <w:rPr>
          <w:rFonts w:ascii="Arial" w:hAnsi="Arial" w:cs="Arial"/>
        </w:rPr>
        <w:t>three</w:t>
      </w:r>
      <w:r w:rsidR="0024543E" w:rsidRPr="005375DC">
        <w:rPr>
          <w:rFonts w:ascii="Arial" w:hAnsi="Arial" w:cs="Arial"/>
        </w:rPr>
        <w:t xml:space="preserve"> main </w:t>
      </w:r>
      <w:r w:rsidR="00480A2D" w:rsidRPr="005375DC">
        <w:rPr>
          <w:rFonts w:ascii="Arial" w:hAnsi="Arial" w:cs="Arial"/>
        </w:rPr>
        <w:t>portfolios</w:t>
      </w:r>
      <w:r w:rsidR="0024543E" w:rsidRPr="005375DC">
        <w:rPr>
          <w:rFonts w:ascii="Arial" w:hAnsi="Arial" w:cs="Arial"/>
        </w:rPr>
        <w:t xml:space="preserve">, the first being a </w:t>
      </w:r>
      <w:r w:rsidRPr="005375DC">
        <w:rPr>
          <w:rFonts w:ascii="Arial" w:hAnsi="Arial" w:cs="Arial"/>
        </w:rPr>
        <w:t>closer understanding of the marketing, communication and product information that consumers are exposed to</w:t>
      </w:r>
      <w:r w:rsidR="00DB13DF" w:rsidRPr="005375DC">
        <w:rPr>
          <w:rFonts w:ascii="Arial" w:hAnsi="Arial" w:cs="Arial"/>
        </w:rPr>
        <w:t xml:space="preserve"> at a brand and segment</w:t>
      </w:r>
      <w:r w:rsidR="006643D0">
        <w:rPr>
          <w:rFonts w:ascii="Arial" w:hAnsi="Arial" w:cs="Arial"/>
        </w:rPr>
        <w:t xml:space="preserve"> level</w:t>
      </w:r>
      <w:r w:rsidRPr="005375DC">
        <w:rPr>
          <w:rFonts w:ascii="Arial" w:hAnsi="Arial" w:cs="Arial"/>
        </w:rPr>
        <w:t xml:space="preserve">, </w:t>
      </w:r>
      <w:r w:rsidR="0024543E" w:rsidRPr="005375DC">
        <w:rPr>
          <w:rFonts w:ascii="Arial" w:hAnsi="Arial" w:cs="Arial"/>
        </w:rPr>
        <w:t>with a</w:t>
      </w:r>
      <w:r w:rsidRPr="005375DC">
        <w:rPr>
          <w:rFonts w:ascii="Arial" w:hAnsi="Arial" w:cs="Arial"/>
        </w:rPr>
        <w:t xml:space="preserve"> view </w:t>
      </w:r>
      <w:r w:rsidR="00DB13DF" w:rsidRPr="005375DC">
        <w:rPr>
          <w:rFonts w:ascii="Arial" w:hAnsi="Arial" w:cs="Arial"/>
        </w:rPr>
        <w:t xml:space="preserve">to the potential impact that these activities have had on the </w:t>
      </w:r>
      <w:r w:rsidR="000635C7">
        <w:rPr>
          <w:rFonts w:ascii="Arial" w:hAnsi="Arial" w:cs="Arial"/>
        </w:rPr>
        <w:t xml:space="preserve">Nedbank brand and </w:t>
      </w:r>
      <w:r w:rsidR="00961F42">
        <w:rPr>
          <w:rFonts w:ascii="Arial" w:hAnsi="Arial" w:cs="Arial"/>
        </w:rPr>
        <w:t>competitors</w:t>
      </w:r>
      <w:r w:rsidRPr="005375DC">
        <w:rPr>
          <w:rFonts w:ascii="Arial" w:hAnsi="Arial" w:cs="Arial"/>
        </w:rPr>
        <w:t>. This approach requires the ability to leverage multiple data points</w:t>
      </w:r>
      <w:r w:rsidR="0024543E" w:rsidRPr="005375DC">
        <w:rPr>
          <w:rFonts w:ascii="Arial" w:hAnsi="Arial" w:cs="Arial"/>
        </w:rPr>
        <w:t xml:space="preserve"> from disparate sources</w:t>
      </w:r>
      <w:r w:rsidRPr="005375DC">
        <w:rPr>
          <w:rFonts w:ascii="Arial" w:hAnsi="Arial" w:cs="Arial"/>
        </w:rPr>
        <w:t xml:space="preserve"> to provide a cohesive </w:t>
      </w:r>
      <w:r w:rsidR="00054632" w:rsidRPr="005375DC">
        <w:rPr>
          <w:rFonts w:ascii="Arial" w:hAnsi="Arial" w:cs="Arial"/>
        </w:rPr>
        <w:t xml:space="preserve">brand communication </w:t>
      </w:r>
      <w:r w:rsidRPr="005375DC">
        <w:rPr>
          <w:rFonts w:ascii="Arial" w:hAnsi="Arial" w:cs="Arial"/>
        </w:rPr>
        <w:t>story</w:t>
      </w:r>
      <w:r w:rsidR="00961F42">
        <w:rPr>
          <w:rFonts w:ascii="Arial" w:hAnsi="Arial" w:cs="Arial"/>
        </w:rPr>
        <w:t>, across key financial services brands in South Africa</w:t>
      </w:r>
      <w:r w:rsidRPr="005375DC">
        <w:rPr>
          <w:rFonts w:ascii="Arial" w:hAnsi="Arial" w:cs="Arial"/>
        </w:rPr>
        <w:t xml:space="preserve">. </w:t>
      </w:r>
      <w:r w:rsidR="00674BF5">
        <w:rPr>
          <w:rFonts w:ascii="Arial" w:hAnsi="Arial" w:cs="Arial"/>
        </w:rPr>
        <w:t xml:space="preserve">In doing so, I work with internal clients </w:t>
      </w:r>
      <w:r w:rsidR="00FB0514">
        <w:rPr>
          <w:rFonts w:ascii="Arial" w:hAnsi="Arial" w:cs="Arial"/>
        </w:rPr>
        <w:t xml:space="preserve">and agencies </w:t>
      </w:r>
      <w:r w:rsidR="00674BF5">
        <w:rPr>
          <w:rFonts w:ascii="Arial" w:hAnsi="Arial" w:cs="Arial"/>
        </w:rPr>
        <w:t xml:space="preserve">across the Enterprise for the consolidation of scores, as well as across various platforms, including </w:t>
      </w:r>
      <w:proofErr w:type="spellStart"/>
      <w:r w:rsidR="00674BF5">
        <w:rPr>
          <w:rFonts w:ascii="Arial" w:hAnsi="Arial" w:cs="Arial"/>
        </w:rPr>
        <w:t>PowerBI</w:t>
      </w:r>
      <w:proofErr w:type="spellEnd"/>
      <w:r w:rsidR="00674BF5">
        <w:rPr>
          <w:rFonts w:ascii="Arial" w:hAnsi="Arial" w:cs="Arial"/>
        </w:rPr>
        <w:t>, to create the report</w:t>
      </w:r>
      <w:r w:rsidR="008C2158">
        <w:rPr>
          <w:rFonts w:ascii="Arial" w:hAnsi="Arial" w:cs="Arial"/>
        </w:rPr>
        <w:t xml:space="preserve"> monthly. </w:t>
      </w:r>
      <w:r w:rsidRPr="005375DC">
        <w:rPr>
          <w:rFonts w:ascii="Arial" w:hAnsi="Arial" w:cs="Arial"/>
        </w:rPr>
        <w:t>As a result, I am very comfortable with data triangulation from multiple data sources, including social, digital and brand metrics</w:t>
      </w:r>
      <w:r w:rsidR="00A82AC7" w:rsidRPr="005375DC">
        <w:rPr>
          <w:rFonts w:ascii="Arial" w:hAnsi="Arial" w:cs="Arial"/>
        </w:rPr>
        <w:t xml:space="preserve"> across a variety of platforms. </w:t>
      </w:r>
      <w:r w:rsidR="001C4544">
        <w:rPr>
          <w:rFonts w:ascii="Arial" w:hAnsi="Arial" w:cs="Arial"/>
        </w:rPr>
        <w:t>T</w:t>
      </w:r>
      <w:r w:rsidR="008C2158">
        <w:rPr>
          <w:rFonts w:ascii="Arial" w:hAnsi="Arial" w:cs="Arial"/>
        </w:rPr>
        <w:t>h</w:t>
      </w:r>
      <w:r w:rsidR="00CF3C68">
        <w:rPr>
          <w:rFonts w:ascii="Arial" w:hAnsi="Arial" w:cs="Arial"/>
        </w:rPr>
        <w:t xml:space="preserve">e </w:t>
      </w:r>
      <w:r w:rsidR="00E11049">
        <w:rPr>
          <w:rFonts w:ascii="Arial" w:hAnsi="Arial" w:cs="Arial"/>
        </w:rPr>
        <w:t xml:space="preserve">success that I have had with this portfolio is in part </w:t>
      </w:r>
      <w:r w:rsidR="00A2518D">
        <w:rPr>
          <w:rFonts w:ascii="Arial" w:hAnsi="Arial" w:cs="Arial"/>
        </w:rPr>
        <w:t>due t</w:t>
      </w:r>
      <w:r w:rsidR="009E2A38">
        <w:rPr>
          <w:rFonts w:ascii="Arial" w:hAnsi="Arial" w:cs="Arial"/>
        </w:rPr>
        <w:t>o having built rapport and trust with the broader project team</w:t>
      </w:r>
      <w:r w:rsidR="00CF3C68">
        <w:rPr>
          <w:rFonts w:ascii="Arial" w:hAnsi="Arial" w:cs="Arial"/>
        </w:rPr>
        <w:t xml:space="preserve"> so that we </w:t>
      </w:r>
      <w:r w:rsidR="00961F42">
        <w:rPr>
          <w:rFonts w:ascii="Arial" w:hAnsi="Arial" w:cs="Arial"/>
        </w:rPr>
        <w:t>understand</w:t>
      </w:r>
      <w:r w:rsidR="00CF3C68">
        <w:rPr>
          <w:rFonts w:ascii="Arial" w:hAnsi="Arial" w:cs="Arial"/>
        </w:rPr>
        <w:t xml:space="preserve"> what is required, why it is required and the date it is required by. </w:t>
      </w:r>
      <w:r w:rsidR="008816E5">
        <w:rPr>
          <w:rFonts w:ascii="Arial" w:hAnsi="Arial" w:cs="Arial"/>
        </w:rPr>
        <w:t xml:space="preserve">As it stands, I am exploring what can be done for the countries outside of South Africa, given the disparate data that is available across markets. </w:t>
      </w:r>
    </w:p>
    <w:p w14:paraId="401F7F51" w14:textId="7ECF51FA" w:rsidR="003504A6" w:rsidRPr="005375DC" w:rsidRDefault="00054632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My second </w:t>
      </w:r>
      <w:r w:rsidR="003504A6" w:rsidRPr="005375DC">
        <w:rPr>
          <w:rFonts w:ascii="Arial" w:hAnsi="Arial" w:cs="Arial"/>
        </w:rPr>
        <w:t>portfolio</w:t>
      </w:r>
      <w:r w:rsidRPr="005375DC">
        <w:rPr>
          <w:rFonts w:ascii="Arial" w:hAnsi="Arial" w:cs="Arial"/>
        </w:rPr>
        <w:t xml:space="preserve"> is the management of the Nedbank Insights Store, which leverage</w:t>
      </w:r>
      <w:r w:rsidR="006650E8" w:rsidRPr="005375DC">
        <w:rPr>
          <w:rFonts w:ascii="Arial" w:hAnsi="Arial" w:cs="Arial"/>
        </w:rPr>
        <w:t>s</w:t>
      </w:r>
      <w:r w:rsidRPr="005375DC">
        <w:rPr>
          <w:rFonts w:ascii="Arial" w:hAnsi="Arial" w:cs="Arial"/>
        </w:rPr>
        <w:t xml:space="preserve"> the Qualtrics XM solutions and platform. </w:t>
      </w:r>
      <w:r w:rsidR="006650E8" w:rsidRPr="005375DC">
        <w:rPr>
          <w:rFonts w:ascii="Arial" w:hAnsi="Arial" w:cs="Arial"/>
        </w:rPr>
        <w:t xml:space="preserve">I play multiple roles in this </w:t>
      </w:r>
      <w:r w:rsidR="009820A3" w:rsidRPr="005375DC">
        <w:rPr>
          <w:rFonts w:ascii="Arial" w:hAnsi="Arial" w:cs="Arial"/>
        </w:rPr>
        <w:t>portfolio</w:t>
      </w:r>
      <w:r w:rsidR="006650E8" w:rsidRPr="005375DC">
        <w:rPr>
          <w:rFonts w:ascii="Arial" w:hAnsi="Arial" w:cs="Arial"/>
        </w:rPr>
        <w:t xml:space="preserve">, </w:t>
      </w:r>
      <w:r w:rsidR="009820A3" w:rsidRPr="005375DC">
        <w:rPr>
          <w:rFonts w:ascii="Arial" w:hAnsi="Arial" w:cs="Arial"/>
        </w:rPr>
        <w:t>ranging</w:t>
      </w:r>
      <w:r w:rsidR="006650E8" w:rsidRPr="005375DC">
        <w:rPr>
          <w:rFonts w:ascii="Arial" w:hAnsi="Arial" w:cs="Arial"/>
        </w:rPr>
        <w:t xml:space="preserve"> from </w:t>
      </w:r>
      <w:r w:rsidR="006A18B2" w:rsidRPr="005375DC">
        <w:rPr>
          <w:rFonts w:ascii="Arial" w:hAnsi="Arial" w:cs="Arial"/>
        </w:rPr>
        <w:t>relationship management (with internal stakeholders</w:t>
      </w:r>
      <w:r w:rsidR="00B15EF8" w:rsidRPr="005375DC">
        <w:rPr>
          <w:rFonts w:ascii="Arial" w:hAnsi="Arial" w:cs="Arial"/>
        </w:rPr>
        <w:t xml:space="preserve"> and</w:t>
      </w:r>
      <w:r w:rsidR="006A18B2" w:rsidRPr="005375DC">
        <w:rPr>
          <w:rFonts w:ascii="Arial" w:hAnsi="Arial" w:cs="Arial"/>
        </w:rPr>
        <w:t xml:space="preserve"> </w:t>
      </w:r>
      <w:r w:rsidR="00B15EF8" w:rsidRPr="005375DC">
        <w:rPr>
          <w:rFonts w:ascii="Arial" w:hAnsi="Arial" w:cs="Arial"/>
        </w:rPr>
        <w:t>research</w:t>
      </w:r>
      <w:r w:rsidR="006A18B2" w:rsidRPr="005375DC">
        <w:rPr>
          <w:rFonts w:ascii="Arial" w:hAnsi="Arial" w:cs="Arial"/>
        </w:rPr>
        <w:t xml:space="preserve"> </w:t>
      </w:r>
      <w:r w:rsidR="009820A3" w:rsidRPr="005375DC">
        <w:rPr>
          <w:rFonts w:ascii="Arial" w:hAnsi="Arial" w:cs="Arial"/>
        </w:rPr>
        <w:t>colleagues</w:t>
      </w:r>
      <w:r w:rsidR="006A18B2" w:rsidRPr="005375DC">
        <w:rPr>
          <w:rFonts w:ascii="Arial" w:hAnsi="Arial" w:cs="Arial"/>
        </w:rPr>
        <w:t xml:space="preserve"> </w:t>
      </w:r>
      <w:r w:rsidR="00B15EF8" w:rsidRPr="005375DC">
        <w:rPr>
          <w:rFonts w:ascii="Arial" w:hAnsi="Arial" w:cs="Arial"/>
        </w:rPr>
        <w:t>to understand the business needs</w:t>
      </w:r>
      <w:r w:rsidR="00CC1E94">
        <w:rPr>
          <w:rFonts w:ascii="Arial" w:hAnsi="Arial" w:cs="Arial"/>
        </w:rPr>
        <w:t xml:space="preserve"> and advise on the most appropriate solution</w:t>
      </w:r>
      <w:r w:rsidR="00B15EF8" w:rsidRPr="005375DC">
        <w:rPr>
          <w:rFonts w:ascii="Arial" w:hAnsi="Arial" w:cs="Arial"/>
        </w:rPr>
        <w:t xml:space="preserve">, </w:t>
      </w:r>
      <w:r w:rsidR="006A18B2" w:rsidRPr="005375DC">
        <w:rPr>
          <w:rFonts w:ascii="Arial" w:hAnsi="Arial" w:cs="Arial"/>
        </w:rPr>
        <w:t>as well as</w:t>
      </w:r>
      <w:r w:rsidR="009820A3" w:rsidRPr="005375DC">
        <w:rPr>
          <w:rFonts w:ascii="Arial" w:hAnsi="Arial" w:cs="Arial"/>
        </w:rPr>
        <w:t xml:space="preserve"> with</w:t>
      </w:r>
      <w:r w:rsidR="006A18B2" w:rsidRPr="005375DC">
        <w:rPr>
          <w:rFonts w:ascii="Arial" w:hAnsi="Arial" w:cs="Arial"/>
        </w:rPr>
        <w:t xml:space="preserve"> Qualtrics</w:t>
      </w:r>
      <w:r w:rsidR="00B15EF8" w:rsidRPr="005375DC">
        <w:rPr>
          <w:rFonts w:ascii="Arial" w:hAnsi="Arial" w:cs="Arial"/>
        </w:rPr>
        <w:t xml:space="preserve"> from a </w:t>
      </w:r>
      <w:r w:rsidR="004A2446">
        <w:rPr>
          <w:rFonts w:ascii="Arial" w:hAnsi="Arial" w:cs="Arial"/>
        </w:rPr>
        <w:t>partner</w:t>
      </w:r>
      <w:r w:rsidR="00B15EF8" w:rsidRPr="005375DC">
        <w:rPr>
          <w:rFonts w:ascii="Arial" w:hAnsi="Arial" w:cs="Arial"/>
        </w:rPr>
        <w:t xml:space="preserve"> </w:t>
      </w:r>
      <w:r w:rsidR="00CC1E94">
        <w:rPr>
          <w:rFonts w:ascii="Arial" w:hAnsi="Arial" w:cs="Arial"/>
        </w:rPr>
        <w:t xml:space="preserve">and relationship </w:t>
      </w:r>
      <w:r w:rsidR="00B15EF8" w:rsidRPr="005375DC">
        <w:rPr>
          <w:rFonts w:ascii="Arial" w:hAnsi="Arial" w:cs="Arial"/>
        </w:rPr>
        <w:t>management perspective</w:t>
      </w:r>
      <w:r w:rsidR="009820A3" w:rsidRPr="005375DC">
        <w:rPr>
          <w:rFonts w:ascii="Arial" w:hAnsi="Arial" w:cs="Arial"/>
        </w:rPr>
        <w:t xml:space="preserve">), project management (ensuring that the projects that go through the Insights Store are </w:t>
      </w:r>
      <w:r w:rsidR="00647F5B" w:rsidRPr="005375DC">
        <w:rPr>
          <w:rFonts w:ascii="Arial" w:hAnsi="Arial" w:cs="Arial"/>
        </w:rPr>
        <w:t>fit-for-purpose, that projects are executed in a timely manner</w:t>
      </w:r>
      <w:r w:rsidR="00B15EF8" w:rsidRPr="005375DC">
        <w:rPr>
          <w:rFonts w:ascii="Arial" w:hAnsi="Arial" w:cs="Arial"/>
        </w:rPr>
        <w:t xml:space="preserve"> and are within budget</w:t>
      </w:r>
      <w:r w:rsidR="00647F5B" w:rsidRPr="005375DC">
        <w:rPr>
          <w:rFonts w:ascii="Arial" w:hAnsi="Arial" w:cs="Arial"/>
        </w:rPr>
        <w:t>)</w:t>
      </w:r>
      <w:r w:rsidR="00B15EF8" w:rsidRPr="005375DC">
        <w:rPr>
          <w:rFonts w:ascii="Arial" w:hAnsi="Arial" w:cs="Arial"/>
        </w:rPr>
        <w:t xml:space="preserve">, </w:t>
      </w:r>
      <w:r w:rsidR="00833537" w:rsidRPr="005375DC">
        <w:rPr>
          <w:rFonts w:ascii="Arial" w:hAnsi="Arial" w:cs="Arial"/>
        </w:rPr>
        <w:t xml:space="preserve">reporting and analysis (in instances where there is a representative from the business who has been trained and is proficient </w:t>
      </w:r>
      <w:r w:rsidR="00E1050E" w:rsidRPr="005375DC">
        <w:rPr>
          <w:rFonts w:ascii="Arial" w:hAnsi="Arial" w:cs="Arial"/>
        </w:rPr>
        <w:t>on the platform, I play an oversight role. In instances where there is no representative from the business or the individual is familiar</w:t>
      </w:r>
      <w:r w:rsidR="00E53614" w:rsidRPr="005375DC">
        <w:rPr>
          <w:rFonts w:ascii="Arial" w:hAnsi="Arial" w:cs="Arial"/>
        </w:rPr>
        <w:t>ising themselves</w:t>
      </w:r>
      <w:r w:rsidR="00E1050E" w:rsidRPr="005375DC">
        <w:rPr>
          <w:rFonts w:ascii="Arial" w:hAnsi="Arial" w:cs="Arial"/>
        </w:rPr>
        <w:t xml:space="preserve"> with the </w:t>
      </w:r>
      <w:r w:rsidR="00E53614" w:rsidRPr="005375DC">
        <w:rPr>
          <w:rFonts w:ascii="Arial" w:hAnsi="Arial" w:cs="Arial"/>
        </w:rPr>
        <w:t>platform</w:t>
      </w:r>
      <w:r w:rsidR="00E1050E" w:rsidRPr="005375DC">
        <w:rPr>
          <w:rFonts w:ascii="Arial" w:hAnsi="Arial" w:cs="Arial"/>
        </w:rPr>
        <w:t xml:space="preserve">, I </w:t>
      </w:r>
      <w:r w:rsidR="00E53614" w:rsidRPr="005375DC">
        <w:rPr>
          <w:rFonts w:ascii="Arial" w:hAnsi="Arial" w:cs="Arial"/>
        </w:rPr>
        <w:t xml:space="preserve">either </w:t>
      </w:r>
      <w:r w:rsidR="00E1050E" w:rsidRPr="005375DC">
        <w:rPr>
          <w:rFonts w:ascii="Arial" w:hAnsi="Arial" w:cs="Arial"/>
        </w:rPr>
        <w:t xml:space="preserve">run the project end to end </w:t>
      </w:r>
      <w:r w:rsidR="00DE6937">
        <w:rPr>
          <w:rFonts w:ascii="Arial" w:hAnsi="Arial" w:cs="Arial"/>
        </w:rPr>
        <w:t>(qualitative or quanti</w:t>
      </w:r>
      <w:r w:rsidR="00535D4E">
        <w:rPr>
          <w:rFonts w:ascii="Arial" w:hAnsi="Arial" w:cs="Arial"/>
        </w:rPr>
        <w:t>ta</w:t>
      </w:r>
      <w:r w:rsidR="00DE6937">
        <w:rPr>
          <w:rFonts w:ascii="Arial" w:hAnsi="Arial" w:cs="Arial"/>
        </w:rPr>
        <w:t xml:space="preserve">tive) </w:t>
      </w:r>
      <w:r w:rsidR="00E53614" w:rsidRPr="005375DC">
        <w:rPr>
          <w:rFonts w:ascii="Arial" w:hAnsi="Arial" w:cs="Arial"/>
        </w:rPr>
        <w:t xml:space="preserve">or </w:t>
      </w:r>
      <w:r w:rsidR="00887602" w:rsidRPr="005375DC">
        <w:rPr>
          <w:rFonts w:ascii="Arial" w:hAnsi="Arial" w:cs="Arial"/>
        </w:rPr>
        <w:t xml:space="preserve">run the project in parallel with the individual until they are comfortable with the platform). When it comes to reporting and analysis, I </w:t>
      </w:r>
      <w:r w:rsidR="002B4A81" w:rsidRPr="005375DC">
        <w:rPr>
          <w:rFonts w:ascii="Arial" w:hAnsi="Arial" w:cs="Arial"/>
        </w:rPr>
        <w:lastRenderedPageBreak/>
        <w:t>endeavour</w:t>
      </w:r>
      <w:r w:rsidR="00887602" w:rsidRPr="005375DC">
        <w:rPr>
          <w:rFonts w:ascii="Arial" w:hAnsi="Arial" w:cs="Arial"/>
        </w:rPr>
        <w:t xml:space="preserve"> to </w:t>
      </w:r>
      <w:r w:rsidR="002B4A81" w:rsidRPr="005375DC">
        <w:rPr>
          <w:rFonts w:ascii="Arial" w:hAnsi="Arial" w:cs="Arial"/>
        </w:rPr>
        <w:t xml:space="preserve">provide insights to the business in a meaningful way that adds value to their business, with </w:t>
      </w:r>
      <w:proofErr w:type="spellStart"/>
      <w:r w:rsidR="002B4A81" w:rsidRPr="005375DC">
        <w:rPr>
          <w:rFonts w:ascii="Arial" w:hAnsi="Arial" w:cs="Arial"/>
        </w:rPr>
        <w:t>PowerBI</w:t>
      </w:r>
      <w:proofErr w:type="spellEnd"/>
      <w:r w:rsidR="002B4A81" w:rsidRPr="005375DC">
        <w:rPr>
          <w:rFonts w:ascii="Arial" w:hAnsi="Arial" w:cs="Arial"/>
        </w:rPr>
        <w:t xml:space="preserve"> often being used as an analysis tool </w:t>
      </w:r>
      <w:r w:rsidR="00B071DF" w:rsidRPr="005375DC">
        <w:rPr>
          <w:rFonts w:ascii="Arial" w:hAnsi="Arial" w:cs="Arial"/>
        </w:rPr>
        <w:t>to</w:t>
      </w:r>
      <w:r w:rsidR="002B4A81" w:rsidRPr="005375DC">
        <w:rPr>
          <w:rFonts w:ascii="Arial" w:hAnsi="Arial" w:cs="Arial"/>
        </w:rPr>
        <w:t xml:space="preserve"> create </w:t>
      </w:r>
      <w:r w:rsidR="00F11979" w:rsidRPr="005375DC">
        <w:rPr>
          <w:rFonts w:ascii="Arial" w:hAnsi="Arial" w:cs="Arial"/>
        </w:rPr>
        <w:t>connections within the data</w:t>
      </w:r>
      <w:r w:rsidR="00F73C28">
        <w:rPr>
          <w:rFonts w:ascii="Arial" w:hAnsi="Arial" w:cs="Arial"/>
        </w:rPr>
        <w:t xml:space="preserve"> </w:t>
      </w:r>
      <w:r w:rsidR="00CC1E94">
        <w:rPr>
          <w:rFonts w:ascii="Arial" w:hAnsi="Arial" w:cs="Arial"/>
        </w:rPr>
        <w:t>to</w:t>
      </w:r>
      <w:r w:rsidR="00F73C28">
        <w:rPr>
          <w:rFonts w:ascii="Arial" w:hAnsi="Arial" w:cs="Arial"/>
        </w:rPr>
        <w:t xml:space="preserve"> tell a</w:t>
      </w:r>
      <w:r w:rsidR="009D5F3B">
        <w:rPr>
          <w:rFonts w:ascii="Arial" w:hAnsi="Arial" w:cs="Arial"/>
        </w:rPr>
        <w:t>n</w:t>
      </w:r>
      <w:r w:rsidR="00F73C28">
        <w:rPr>
          <w:rFonts w:ascii="Arial" w:hAnsi="Arial" w:cs="Arial"/>
        </w:rPr>
        <w:t xml:space="preserve"> </w:t>
      </w:r>
      <w:r w:rsidR="009D5F3B">
        <w:rPr>
          <w:rFonts w:ascii="Arial" w:hAnsi="Arial" w:cs="Arial"/>
        </w:rPr>
        <w:t>interconnected</w:t>
      </w:r>
      <w:r w:rsidR="00F73C28">
        <w:rPr>
          <w:rFonts w:ascii="Arial" w:hAnsi="Arial" w:cs="Arial"/>
        </w:rPr>
        <w:t xml:space="preserve"> story</w:t>
      </w:r>
      <w:r w:rsidR="00F11979" w:rsidRPr="005375DC">
        <w:rPr>
          <w:rFonts w:ascii="Arial" w:hAnsi="Arial" w:cs="Arial"/>
        </w:rPr>
        <w:t xml:space="preserve">. </w:t>
      </w:r>
      <w:r w:rsidR="003504A6" w:rsidRPr="005375DC">
        <w:rPr>
          <w:rFonts w:ascii="Arial" w:hAnsi="Arial" w:cs="Arial"/>
        </w:rPr>
        <w:t>In addition, I am responsible for</w:t>
      </w:r>
      <w:r w:rsidR="00D9619A" w:rsidRPr="005375DC">
        <w:rPr>
          <w:rFonts w:ascii="Arial" w:hAnsi="Arial" w:cs="Arial"/>
        </w:rPr>
        <w:t xml:space="preserve"> identifying new</w:t>
      </w:r>
      <w:r w:rsidR="003504A6" w:rsidRPr="005375DC">
        <w:rPr>
          <w:rFonts w:ascii="Arial" w:hAnsi="Arial" w:cs="Arial"/>
        </w:rPr>
        <w:t xml:space="preserve"> Qualtrics</w:t>
      </w:r>
      <w:r w:rsidR="00D9619A" w:rsidRPr="005375DC">
        <w:rPr>
          <w:rFonts w:ascii="Arial" w:hAnsi="Arial" w:cs="Arial"/>
        </w:rPr>
        <w:t xml:space="preserve"> </w:t>
      </w:r>
      <w:r w:rsidR="003504A6" w:rsidRPr="005375DC">
        <w:rPr>
          <w:rFonts w:ascii="Arial" w:hAnsi="Arial" w:cs="Arial"/>
        </w:rPr>
        <w:t>solutions to</w:t>
      </w:r>
      <w:r w:rsidR="00D9619A" w:rsidRPr="005375DC">
        <w:rPr>
          <w:rFonts w:ascii="Arial" w:hAnsi="Arial" w:cs="Arial"/>
        </w:rPr>
        <w:t xml:space="preserve"> be rolled out</w:t>
      </w:r>
      <w:r w:rsidR="003504A6" w:rsidRPr="005375DC">
        <w:rPr>
          <w:rFonts w:ascii="Arial" w:hAnsi="Arial" w:cs="Arial"/>
        </w:rPr>
        <w:t xml:space="preserve"> within Nedbank, whilst </w:t>
      </w:r>
      <w:r w:rsidR="00D9619A" w:rsidRPr="005375DC">
        <w:rPr>
          <w:rFonts w:ascii="Arial" w:hAnsi="Arial" w:cs="Arial"/>
        </w:rPr>
        <w:t>managing the budget for the in-house automation imperative.</w:t>
      </w:r>
      <w:r w:rsidR="00670E3F">
        <w:rPr>
          <w:rFonts w:ascii="Arial" w:hAnsi="Arial" w:cs="Arial"/>
        </w:rPr>
        <w:t xml:space="preserve"> </w:t>
      </w:r>
      <w:r w:rsidR="009A5DCB">
        <w:rPr>
          <w:rFonts w:ascii="Arial" w:hAnsi="Arial" w:cs="Arial"/>
        </w:rPr>
        <w:t xml:space="preserve">A key success for me was the enablement of the Conjoint and </w:t>
      </w:r>
      <w:proofErr w:type="spellStart"/>
      <w:r w:rsidR="009A5DCB">
        <w:rPr>
          <w:rFonts w:ascii="Arial" w:hAnsi="Arial" w:cs="Arial"/>
        </w:rPr>
        <w:t>MaxDiff</w:t>
      </w:r>
      <w:proofErr w:type="spellEnd"/>
      <w:r w:rsidR="009A5DCB">
        <w:rPr>
          <w:rFonts w:ascii="Arial" w:hAnsi="Arial" w:cs="Arial"/>
        </w:rPr>
        <w:t xml:space="preserve"> analysis techniques on the Qualtrics platform. </w:t>
      </w:r>
      <w:r w:rsidR="00670E3F">
        <w:rPr>
          <w:rFonts w:ascii="Arial" w:hAnsi="Arial" w:cs="Arial"/>
        </w:rPr>
        <w:t xml:space="preserve">Given the size of this role, I </w:t>
      </w:r>
      <w:r w:rsidR="00F44A4F">
        <w:rPr>
          <w:rFonts w:ascii="Arial" w:hAnsi="Arial" w:cs="Arial"/>
        </w:rPr>
        <w:t>must</w:t>
      </w:r>
      <w:r w:rsidR="00670E3F">
        <w:rPr>
          <w:rFonts w:ascii="Arial" w:hAnsi="Arial" w:cs="Arial"/>
        </w:rPr>
        <w:t xml:space="preserve"> prioritise and plan tasks relative to</w:t>
      </w:r>
      <w:r w:rsidR="00F73C28">
        <w:rPr>
          <w:rFonts w:ascii="Arial" w:hAnsi="Arial" w:cs="Arial"/>
        </w:rPr>
        <w:t xml:space="preserve"> business need vs. potential business impact</w:t>
      </w:r>
      <w:r w:rsidR="00F44A4F">
        <w:rPr>
          <w:rFonts w:ascii="Arial" w:hAnsi="Arial" w:cs="Arial"/>
        </w:rPr>
        <w:t xml:space="preserve"> to ensure that opportunities are not missed.</w:t>
      </w:r>
      <w:r w:rsidR="00D9619A" w:rsidRPr="005375DC">
        <w:rPr>
          <w:rFonts w:ascii="Arial" w:hAnsi="Arial" w:cs="Arial"/>
        </w:rPr>
        <w:t xml:space="preserve"> </w:t>
      </w:r>
      <w:r w:rsidR="00F11979" w:rsidRPr="005375DC">
        <w:rPr>
          <w:rFonts w:ascii="Arial" w:hAnsi="Arial" w:cs="Arial"/>
        </w:rPr>
        <w:t xml:space="preserve">Since the launch of the Insights Store, due to the DIY and automation capabilities that have been embedded, </w:t>
      </w:r>
      <w:r w:rsidR="006B534E" w:rsidRPr="005375DC">
        <w:rPr>
          <w:rFonts w:ascii="Arial" w:hAnsi="Arial" w:cs="Arial"/>
        </w:rPr>
        <w:t xml:space="preserve">Nedbank has achieved a saving of over R1.1 million. </w:t>
      </w:r>
    </w:p>
    <w:p w14:paraId="5A898BF8" w14:textId="6BDA5EE8" w:rsidR="00131450" w:rsidRDefault="00D13446" w:rsidP="003D126F">
      <w:pPr>
        <w:rPr>
          <w:rFonts w:ascii="Arial" w:hAnsi="Arial" w:cs="Arial"/>
        </w:rPr>
      </w:pPr>
      <w:r>
        <w:rPr>
          <w:rFonts w:ascii="Arial" w:hAnsi="Arial" w:cs="Arial"/>
        </w:rPr>
        <w:t>My</w:t>
      </w:r>
      <w:r w:rsidR="00131450">
        <w:rPr>
          <w:rFonts w:ascii="Arial" w:hAnsi="Arial" w:cs="Arial"/>
        </w:rPr>
        <w:t xml:space="preserve"> third </w:t>
      </w:r>
      <w:r w:rsidR="00323A4A">
        <w:rPr>
          <w:rFonts w:ascii="Arial" w:hAnsi="Arial" w:cs="Arial"/>
        </w:rPr>
        <w:t xml:space="preserve">portfolio is focussed on social analytics and listening. I leverage </w:t>
      </w:r>
      <w:r w:rsidR="00E44561">
        <w:rPr>
          <w:rFonts w:ascii="Arial" w:hAnsi="Arial" w:cs="Arial"/>
        </w:rPr>
        <w:t xml:space="preserve">the Social Media tool </w:t>
      </w:r>
      <w:r w:rsidR="000E39A7">
        <w:rPr>
          <w:rFonts w:ascii="Arial" w:hAnsi="Arial" w:cs="Arial"/>
        </w:rPr>
        <w:t xml:space="preserve">that Nedbank </w:t>
      </w:r>
      <w:r w:rsidR="007C1D35">
        <w:rPr>
          <w:rFonts w:ascii="Arial" w:hAnsi="Arial" w:cs="Arial"/>
        </w:rPr>
        <w:t>subscribes</w:t>
      </w:r>
      <w:r w:rsidR="000E39A7">
        <w:rPr>
          <w:rFonts w:ascii="Arial" w:hAnsi="Arial" w:cs="Arial"/>
        </w:rPr>
        <w:t xml:space="preserve"> to conduct proactive </w:t>
      </w:r>
      <w:r w:rsidR="00431007">
        <w:rPr>
          <w:rFonts w:ascii="Arial" w:hAnsi="Arial" w:cs="Arial"/>
        </w:rPr>
        <w:t xml:space="preserve">passive </w:t>
      </w:r>
      <w:r w:rsidR="000E39A7">
        <w:rPr>
          <w:rFonts w:ascii="Arial" w:hAnsi="Arial" w:cs="Arial"/>
        </w:rPr>
        <w:t>social liste</w:t>
      </w:r>
      <w:r w:rsidR="00767401">
        <w:rPr>
          <w:rFonts w:ascii="Arial" w:hAnsi="Arial" w:cs="Arial"/>
        </w:rPr>
        <w:t xml:space="preserve">ning </w:t>
      </w:r>
      <w:r w:rsidR="0044365B">
        <w:rPr>
          <w:rFonts w:ascii="Arial" w:hAnsi="Arial" w:cs="Arial"/>
        </w:rPr>
        <w:t xml:space="preserve">and experimentation </w:t>
      </w:r>
      <w:r w:rsidR="00767401">
        <w:rPr>
          <w:rFonts w:ascii="Arial" w:hAnsi="Arial" w:cs="Arial"/>
        </w:rPr>
        <w:t>on various topics</w:t>
      </w:r>
      <w:r w:rsidR="00357184">
        <w:rPr>
          <w:rFonts w:ascii="Arial" w:hAnsi="Arial" w:cs="Arial"/>
        </w:rPr>
        <w:t xml:space="preserve"> of interest.</w:t>
      </w:r>
      <w:r w:rsidR="003F2321">
        <w:rPr>
          <w:rFonts w:ascii="Arial" w:hAnsi="Arial" w:cs="Arial"/>
        </w:rPr>
        <w:t xml:space="preserve"> </w:t>
      </w:r>
      <w:r w:rsidR="00357184">
        <w:rPr>
          <w:rFonts w:ascii="Arial" w:hAnsi="Arial" w:cs="Arial"/>
        </w:rPr>
        <w:t xml:space="preserve">In addition, I was involved in the process of sentiment </w:t>
      </w:r>
      <w:r w:rsidR="007C1D35">
        <w:rPr>
          <w:rFonts w:ascii="Arial" w:hAnsi="Arial" w:cs="Arial"/>
        </w:rPr>
        <w:t>refinement that is used in the weekly, monthly and quarterly reporting</w:t>
      </w:r>
      <w:r w:rsidR="003F2321">
        <w:rPr>
          <w:rFonts w:ascii="Arial" w:hAnsi="Arial" w:cs="Arial"/>
        </w:rPr>
        <w:t xml:space="preserve"> at a brand and competitor level. </w:t>
      </w:r>
      <w:r w:rsidR="00EC7C92">
        <w:rPr>
          <w:rFonts w:ascii="Arial" w:hAnsi="Arial" w:cs="Arial"/>
        </w:rPr>
        <w:t>I am in the process of conducting post campaign analytics to identify the success of various events and campaigns that Nedbank</w:t>
      </w:r>
      <w:r w:rsidR="007C0BAB">
        <w:rPr>
          <w:rFonts w:ascii="Arial" w:hAnsi="Arial" w:cs="Arial"/>
        </w:rPr>
        <w:t xml:space="preserve"> and other brands have</w:t>
      </w:r>
      <w:r w:rsidR="00EC7C92">
        <w:rPr>
          <w:rFonts w:ascii="Arial" w:hAnsi="Arial" w:cs="Arial"/>
        </w:rPr>
        <w:t xml:space="preserve"> executed </w:t>
      </w:r>
      <w:r w:rsidR="007C0BAB">
        <w:rPr>
          <w:rFonts w:ascii="Arial" w:hAnsi="Arial" w:cs="Arial"/>
        </w:rPr>
        <w:t>recently</w:t>
      </w:r>
      <w:r w:rsidR="00EC7C92">
        <w:rPr>
          <w:rFonts w:ascii="Arial" w:hAnsi="Arial" w:cs="Arial"/>
        </w:rPr>
        <w:t>. These analyses assist the business to determine what worked vs. what did not and aids in informing future executions and events</w:t>
      </w:r>
      <w:r w:rsidR="0044365B">
        <w:rPr>
          <w:rFonts w:ascii="Arial" w:hAnsi="Arial" w:cs="Arial"/>
        </w:rPr>
        <w:t xml:space="preserve"> to drive various growth objectives. </w:t>
      </w:r>
    </w:p>
    <w:p w14:paraId="43DAC666" w14:textId="017A152D" w:rsidR="00771A66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As a </w:t>
      </w:r>
      <w:r w:rsidR="00F94ECC" w:rsidRPr="005375DC">
        <w:rPr>
          <w:rFonts w:ascii="Arial" w:hAnsi="Arial" w:cs="Arial"/>
        </w:rPr>
        <w:t>curio</w:t>
      </w:r>
      <w:r w:rsidR="00981B3A" w:rsidRPr="005375DC">
        <w:rPr>
          <w:rFonts w:ascii="Arial" w:hAnsi="Arial" w:cs="Arial"/>
        </w:rPr>
        <w:t>u</w:t>
      </w:r>
      <w:r w:rsidR="00F94ECC" w:rsidRPr="005375DC">
        <w:rPr>
          <w:rFonts w:ascii="Arial" w:hAnsi="Arial" w:cs="Arial"/>
        </w:rPr>
        <w:t xml:space="preserve">s </w:t>
      </w:r>
      <w:r w:rsidRPr="005375DC">
        <w:rPr>
          <w:rFonts w:ascii="Arial" w:hAnsi="Arial" w:cs="Arial"/>
        </w:rPr>
        <w:t>individual who likes to be aware of what is happening in the world around me</w:t>
      </w:r>
      <w:r w:rsidR="007C0BAB">
        <w:rPr>
          <w:rFonts w:ascii="Arial" w:hAnsi="Arial" w:cs="Arial"/>
        </w:rPr>
        <w:t xml:space="preserve">, </w:t>
      </w:r>
      <w:r w:rsidRPr="005375DC">
        <w:rPr>
          <w:rFonts w:ascii="Arial" w:hAnsi="Arial" w:cs="Arial"/>
        </w:rPr>
        <w:t>I subscribe to various alerts</w:t>
      </w:r>
      <w:r w:rsidR="00F00380" w:rsidRPr="005375DC">
        <w:rPr>
          <w:rFonts w:ascii="Arial" w:hAnsi="Arial" w:cs="Arial"/>
        </w:rPr>
        <w:t xml:space="preserve"> </w:t>
      </w:r>
      <w:r w:rsidR="007C0BAB">
        <w:rPr>
          <w:rFonts w:ascii="Arial" w:hAnsi="Arial" w:cs="Arial"/>
        </w:rPr>
        <w:t xml:space="preserve">(related to different local financial services brands </w:t>
      </w:r>
      <w:r w:rsidR="00DE3144">
        <w:rPr>
          <w:rFonts w:ascii="Arial" w:hAnsi="Arial" w:cs="Arial"/>
        </w:rPr>
        <w:t>as well as topics of relevance, e.g., cryptocurrency</w:t>
      </w:r>
      <w:r w:rsidR="007C0BAB">
        <w:rPr>
          <w:rFonts w:ascii="Arial" w:hAnsi="Arial" w:cs="Arial"/>
        </w:rPr>
        <w:t>) to</w:t>
      </w:r>
      <w:r w:rsidRPr="005375DC">
        <w:rPr>
          <w:rFonts w:ascii="Arial" w:hAnsi="Arial" w:cs="Arial"/>
        </w:rPr>
        <w:t xml:space="preserve"> ensure that I am aware of developments relating to </w:t>
      </w:r>
      <w:r w:rsidR="00F94ECC" w:rsidRPr="005375DC">
        <w:rPr>
          <w:rFonts w:ascii="Arial" w:hAnsi="Arial" w:cs="Arial"/>
        </w:rPr>
        <w:t>the</w:t>
      </w:r>
      <w:r w:rsidR="00DE3144">
        <w:rPr>
          <w:rFonts w:ascii="Arial" w:hAnsi="Arial" w:cs="Arial"/>
        </w:rPr>
        <w:t xml:space="preserve"> financial services</w:t>
      </w:r>
      <w:r w:rsidR="00F94ECC" w:rsidRPr="005375DC">
        <w:rPr>
          <w:rFonts w:ascii="Arial" w:hAnsi="Arial" w:cs="Arial"/>
        </w:rPr>
        <w:t xml:space="preserve"> industry,</w:t>
      </w:r>
      <w:r w:rsidRPr="005375DC">
        <w:rPr>
          <w:rFonts w:ascii="Arial" w:hAnsi="Arial" w:cs="Arial"/>
        </w:rPr>
        <w:t xml:space="preserve"> which I </w:t>
      </w:r>
      <w:r w:rsidR="00F94ECC" w:rsidRPr="005375DC">
        <w:rPr>
          <w:rFonts w:ascii="Arial" w:hAnsi="Arial" w:cs="Arial"/>
        </w:rPr>
        <w:t>then</w:t>
      </w:r>
      <w:r w:rsidRPr="005375DC">
        <w:rPr>
          <w:rFonts w:ascii="Arial" w:hAnsi="Arial" w:cs="Arial"/>
        </w:rPr>
        <w:t xml:space="preserve"> share </w:t>
      </w:r>
      <w:r w:rsidR="0074144A">
        <w:rPr>
          <w:rFonts w:ascii="Arial" w:hAnsi="Arial" w:cs="Arial"/>
        </w:rPr>
        <w:t xml:space="preserve">proactively </w:t>
      </w:r>
      <w:r w:rsidRPr="005375DC">
        <w:rPr>
          <w:rFonts w:ascii="Arial" w:hAnsi="Arial" w:cs="Arial"/>
        </w:rPr>
        <w:t xml:space="preserve">with </w:t>
      </w:r>
      <w:r w:rsidR="00F94ECC" w:rsidRPr="005375DC">
        <w:rPr>
          <w:rFonts w:ascii="Arial" w:hAnsi="Arial" w:cs="Arial"/>
        </w:rPr>
        <w:t>my</w:t>
      </w:r>
      <w:r w:rsidRPr="005375DC">
        <w:rPr>
          <w:rFonts w:ascii="Arial" w:hAnsi="Arial" w:cs="Arial"/>
        </w:rPr>
        <w:t xml:space="preserve"> team and </w:t>
      </w:r>
      <w:r w:rsidR="00981B3A" w:rsidRPr="005375DC">
        <w:rPr>
          <w:rFonts w:ascii="Arial" w:hAnsi="Arial" w:cs="Arial"/>
        </w:rPr>
        <w:t xml:space="preserve">with the appropriate </w:t>
      </w:r>
      <w:r w:rsidRPr="005375DC">
        <w:rPr>
          <w:rFonts w:ascii="Arial" w:hAnsi="Arial" w:cs="Arial"/>
        </w:rPr>
        <w:t>stakeholder</w:t>
      </w:r>
      <w:r w:rsidR="00981B3A" w:rsidRPr="005375DC">
        <w:rPr>
          <w:rFonts w:ascii="Arial" w:hAnsi="Arial" w:cs="Arial"/>
        </w:rPr>
        <w:t>/s</w:t>
      </w:r>
      <w:r w:rsidRPr="005375DC">
        <w:rPr>
          <w:rFonts w:ascii="Arial" w:hAnsi="Arial" w:cs="Arial"/>
        </w:rPr>
        <w:t>. In terms of keeping up to date with trends and developments from a research</w:t>
      </w:r>
      <w:r w:rsidR="008D0B6B" w:rsidRPr="005375DC">
        <w:rPr>
          <w:rFonts w:ascii="Arial" w:hAnsi="Arial" w:cs="Arial"/>
        </w:rPr>
        <w:t xml:space="preserve"> p</w:t>
      </w:r>
      <w:r w:rsidRPr="005375DC">
        <w:rPr>
          <w:rFonts w:ascii="Arial" w:hAnsi="Arial" w:cs="Arial"/>
        </w:rPr>
        <w:t xml:space="preserve">erspective, I leverage Nedbank’s current corporate </w:t>
      </w:r>
      <w:r w:rsidR="00DE3144">
        <w:rPr>
          <w:rFonts w:ascii="Arial" w:hAnsi="Arial" w:cs="Arial"/>
        </w:rPr>
        <w:t xml:space="preserve">SAMRA and </w:t>
      </w:r>
      <w:r w:rsidRPr="005375DC">
        <w:rPr>
          <w:rFonts w:ascii="Arial" w:hAnsi="Arial" w:cs="Arial"/>
        </w:rPr>
        <w:t>ESOMAR membership</w:t>
      </w:r>
      <w:r w:rsidR="00DE3144">
        <w:rPr>
          <w:rFonts w:ascii="Arial" w:hAnsi="Arial" w:cs="Arial"/>
        </w:rPr>
        <w:t>s</w:t>
      </w:r>
      <w:r w:rsidR="007E0750">
        <w:rPr>
          <w:rFonts w:ascii="Arial" w:hAnsi="Arial" w:cs="Arial"/>
        </w:rPr>
        <w:t xml:space="preserve"> and I find the ESOMAR annual report of particular interest</w:t>
      </w:r>
      <w:r w:rsidR="008D0B6B" w:rsidRPr="005375DC">
        <w:rPr>
          <w:rFonts w:ascii="Arial" w:hAnsi="Arial" w:cs="Arial"/>
        </w:rPr>
        <w:t xml:space="preserve">. On a weekly basis, I </w:t>
      </w:r>
      <w:r w:rsidRPr="005375DC">
        <w:rPr>
          <w:rFonts w:ascii="Arial" w:hAnsi="Arial" w:cs="Arial"/>
        </w:rPr>
        <w:t xml:space="preserve">draw upon insights from the Greenbook Research Industry Trends Report in terms of alerts, podcasts, new </w:t>
      </w:r>
      <w:r w:rsidR="00E84983" w:rsidRPr="005375DC">
        <w:rPr>
          <w:rFonts w:ascii="Arial" w:hAnsi="Arial" w:cs="Arial"/>
        </w:rPr>
        <w:t>methodologies,</w:t>
      </w:r>
      <w:r w:rsidR="00771A66" w:rsidRPr="005375DC">
        <w:rPr>
          <w:rFonts w:ascii="Arial" w:hAnsi="Arial" w:cs="Arial"/>
        </w:rPr>
        <w:t xml:space="preserve"> and</w:t>
      </w:r>
      <w:r w:rsidRPr="005375DC">
        <w:rPr>
          <w:rFonts w:ascii="Arial" w:hAnsi="Arial" w:cs="Arial"/>
        </w:rPr>
        <w:t xml:space="preserve"> perspectives</w:t>
      </w:r>
      <w:r w:rsidR="00DE3144">
        <w:rPr>
          <w:rFonts w:ascii="Arial" w:hAnsi="Arial" w:cs="Arial"/>
        </w:rPr>
        <w:t xml:space="preserve"> t</w:t>
      </w:r>
      <w:r w:rsidR="00D97F34">
        <w:rPr>
          <w:rFonts w:ascii="Arial" w:hAnsi="Arial" w:cs="Arial"/>
        </w:rPr>
        <w:t xml:space="preserve">o further my knowledge in terms of </w:t>
      </w:r>
      <w:r w:rsidR="007E0750">
        <w:rPr>
          <w:rFonts w:ascii="Arial" w:hAnsi="Arial" w:cs="Arial"/>
        </w:rPr>
        <w:t>developments</w:t>
      </w:r>
      <w:r w:rsidR="00D97F34">
        <w:rPr>
          <w:rFonts w:ascii="Arial" w:hAnsi="Arial" w:cs="Arial"/>
        </w:rPr>
        <w:t xml:space="preserve"> as well as new applications and techniques that I </w:t>
      </w:r>
      <w:r w:rsidR="007E0750">
        <w:rPr>
          <w:rFonts w:ascii="Arial" w:hAnsi="Arial" w:cs="Arial"/>
        </w:rPr>
        <w:t>could</w:t>
      </w:r>
      <w:r w:rsidR="00D97F34">
        <w:rPr>
          <w:rFonts w:ascii="Arial" w:hAnsi="Arial" w:cs="Arial"/>
        </w:rPr>
        <w:t xml:space="preserve"> apply to my </w:t>
      </w:r>
      <w:r w:rsidR="007E0750">
        <w:rPr>
          <w:rFonts w:ascii="Arial" w:hAnsi="Arial" w:cs="Arial"/>
        </w:rPr>
        <w:t>projects at large.</w:t>
      </w:r>
      <w:r w:rsidRPr="005375DC">
        <w:rPr>
          <w:rFonts w:ascii="Arial" w:hAnsi="Arial" w:cs="Arial"/>
        </w:rPr>
        <w:t xml:space="preserve"> </w:t>
      </w:r>
    </w:p>
    <w:p w14:paraId="516FB3E1" w14:textId="70E82116" w:rsidR="004C06BD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>I am a firm believer in self-improvement and have leveraged the opportunities for on-the-job training to better understand the Qualtrics platform</w:t>
      </w:r>
      <w:r w:rsidR="00771A66" w:rsidRPr="005375DC">
        <w:rPr>
          <w:rFonts w:ascii="Arial" w:hAnsi="Arial" w:cs="Arial"/>
        </w:rPr>
        <w:t xml:space="preserve">, across the </w:t>
      </w:r>
      <w:r w:rsidR="00E84983">
        <w:rPr>
          <w:rFonts w:ascii="Arial" w:hAnsi="Arial" w:cs="Arial"/>
        </w:rPr>
        <w:t>B</w:t>
      </w:r>
      <w:r w:rsidR="00771A66" w:rsidRPr="005375DC">
        <w:rPr>
          <w:rFonts w:ascii="Arial" w:hAnsi="Arial" w:cs="Arial"/>
        </w:rPr>
        <w:t xml:space="preserve">rand and </w:t>
      </w:r>
      <w:r w:rsidR="00E84983">
        <w:rPr>
          <w:rFonts w:ascii="Arial" w:hAnsi="Arial" w:cs="Arial"/>
        </w:rPr>
        <w:t>P</w:t>
      </w:r>
      <w:r w:rsidR="00771A66" w:rsidRPr="005375DC">
        <w:rPr>
          <w:rFonts w:ascii="Arial" w:hAnsi="Arial" w:cs="Arial"/>
        </w:rPr>
        <w:t>roduct modules</w:t>
      </w:r>
      <w:r w:rsidRPr="005375DC">
        <w:rPr>
          <w:rFonts w:ascii="Arial" w:hAnsi="Arial" w:cs="Arial"/>
        </w:rPr>
        <w:t xml:space="preserve">. </w:t>
      </w:r>
      <w:r w:rsidR="00771A66" w:rsidRPr="005375DC">
        <w:rPr>
          <w:rFonts w:ascii="Arial" w:hAnsi="Arial" w:cs="Arial"/>
        </w:rPr>
        <w:t xml:space="preserve">I </w:t>
      </w:r>
      <w:r w:rsidR="00E84983">
        <w:rPr>
          <w:rFonts w:ascii="Arial" w:hAnsi="Arial" w:cs="Arial"/>
        </w:rPr>
        <w:t xml:space="preserve">also partook in </w:t>
      </w:r>
      <w:r w:rsidR="0081556B">
        <w:rPr>
          <w:rFonts w:ascii="Arial" w:hAnsi="Arial" w:cs="Arial"/>
        </w:rPr>
        <w:t xml:space="preserve">the </w:t>
      </w:r>
      <w:r w:rsidRPr="005375DC">
        <w:rPr>
          <w:rFonts w:ascii="Arial" w:hAnsi="Arial" w:cs="Arial"/>
        </w:rPr>
        <w:t xml:space="preserve">Microsoft COE where I learnt how to use the Microsoft Power App Suite at a basic level, and this has enabled me to better understand and contribute to </w:t>
      </w:r>
      <w:r w:rsidR="00663F4F" w:rsidRPr="005375DC">
        <w:rPr>
          <w:rFonts w:ascii="Arial" w:hAnsi="Arial" w:cs="Arial"/>
        </w:rPr>
        <w:t xml:space="preserve">technical </w:t>
      </w:r>
      <w:r w:rsidRPr="005375DC">
        <w:rPr>
          <w:rFonts w:ascii="Arial" w:hAnsi="Arial" w:cs="Arial"/>
        </w:rPr>
        <w:t>discussions.</w:t>
      </w:r>
      <w:r w:rsidR="007D4059">
        <w:rPr>
          <w:rFonts w:ascii="Arial" w:hAnsi="Arial" w:cs="Arial"/>
        </w:rPr>
        <w:t xml:space="preserve"> I believe that I am a fast </w:t>
      </w:r>
      <w:r w:rsidR="0017366D">
        <w:rPr>
          <w:rFonts w:ascii="Arial" w:hAnsi="Arial" w:cs="Arial"/>
        </w:rPr>
        <w:t>learner,</w:t>
      </w:r>
      <w:r w:rsidR="007D4059">
        <w:rPr>
          <w:rFonts w:ascii="Arial" w:hAnsi="Arial" w:cs="Arial"/>
        </w:rPr>
        <w:t xml:space="preserve"> and this has enabled me to grasp </w:t>
      </w:r>
      <w:r w:rsidR="006875AF">
        <w:rPr>
          <w:rFonts w:ascii="Arial" w:hAnsi="Arial" w:cs="Arial"/>
        </w:rPr>
        <w:t xml:space="preserve">and apply </w:t>
      </w:r>
      <w:r w:rsidR="0017366D">
        <w:rPr>
          <w:rFonts w:ascii="Arial" w:hAnsi="Arial" w:cs="Arial"/>
        </w:rPr>
        <w:t xml:space="preserve">learnings to </w:t>
      </w:r>
      <w:r w:rsidR="007D4059">
        <w:rPr>
          <w:rFonts w:ascii="Arial" w:hAnsi="Arial" w:cs="Arial"/>
        </w:rPr>
        <w:t>concepts and platforms</w:t>
      </w:r>
      <w:r w:rsidR="006875AF">
        <w:rPr>
          <w:rFonts w:ascii="Arial" w:hAnsi="Arial" w:cs="Arial"/>
        </w:rPr>
        <w:t>.</w:t>
      </w:r>
      <w:r w:rsidRPr="005375DC">
        <w:rPr>
          <w:rFonts w:ascii="Arial" w:hAnsi="Arial" w:cs="Arial"/>
        </w:rPr>
        <w:t xml:space="preserve"> For the purposes of analysing unstructured</w:t>
      </w:r>
      <w:r w:rsidR="00EE72CB">
        <w:rPr>
          <w:rFonts w:ascii="Arial" w:hAnsi="Arial" w:cs="Arial"/>
        </w:rPr>
        <w:t xml:space="preserve"> qualitative</w:t>
      </w:r>
      <w:r w:rsidRPr="005375DC">
        <w:rPr>
          <w:rFonts w:ascii="Arial" w:hAnsi="Arial" w:cs="Arial"/>
        </w:rPr>
        <w:t xml:space="preserve"> data, I have leveraged what I have learnt from the on-the-job training and from watching videos regarding Microsoft </w:t>
      </w:r>
      <w:proofErr w:type="spellStart"/>
      <w:r w:rsidRPr="005375DC">
        <w:rPr>
          <w:rFonts w:ascii="Arial" w:hAnsi="Arial" w:cs="Arial"/>
        </w:rPr>
        <w:t>PowerBI</w:t>
      </w:r>
      <w:proofErr w:type="spellEnd"/>
      <w:r w:rsidRPr="005375DC">
        <w:rPr>
          <w:rFonts w:ascii="Arial" w:hAnsi="Arial" w:cs="Arial"/>
        </w:rPr>
        <w:t xml:space="preserve"> so that I </w:t>
      </w:r>
      <w:r w:rsidR="0081556B">
        <w:rPr>
          <w:rFonts w:ascii="Arial" w:hAnsi="Arial" w:cs="Arial"/>
        </w:rPr>
        <w:t>can</w:t>
      </w:r>
      <w:r w:rsidRPr="005375DC">
        <w:rPr>
          <w:rFonts w:ascii="Arial" w:hAnsi="Arial" w:cs="Arial"/>
        </w:rPr>
        <w:t xml:space="preserve"> analyse</w:t>
      </w:r>
      <w:r w:rsidR="00077B0E" w:rsidRPr="005375DC">
        <w:rPr>
          <w:rFonts w:ascii="Arial" w:hAnsi="Arial" w:cs="Arial"/>
        </w:rPr>
        <w:t xml:space="preserve"> large volumes of unstructured</w:t>
      </w:r>
      <w:r w:rsidRPr="005375DC">
        <w:rPr>
          <w:rFonts w:ascii="Arial" w:hAnsi="Arial" w:cs="Arial"/>
        </w:rPr>
        <w:t xml:space="preserve"> data more efficiently and effectively. Partnering </w:t>
      </w:r>
      <w:r w:rsidR="004C06BD" w:rsidRPr="005375DC">
        <w:rPr>
          <w:rFonts w:ascii="Arial" w:hAnsi="Arial" w:cs="Arial"/>
        </w:rPr>
        <w:t>across the various</w:t>
      </w:r>
      <w:r w:rsidRPr="005375DC">
        <w:rPr>
          <w:rFonts w:ascii="Arial" w:hAnsi="Arial" w:cs="Arial"/>
        </w:rPr>
        <w:t xml:space="preserve"> business</w:t>
      </w:r>
      <w:r w:rsidR="004C06BD" w:rsidRPr="005375DC">
        <w:rPr>
          <w:rFonts w:ascii="Arial" w:hAnsi="Arial" w:cs="Arial"/>
        </w:rPr>
        <w:t xml:space="preserve"> in different capacities</w:t>
      </w:r>
      <w:r w:rsidRPr="005375DC">
        <w:rPr>
          <w:rFonts w:ascii="Arial" w:hAnsi="Arial" w:cs="Arial"/>
        </w:rPr>
        <w:t xml:space="preserve"> has allowed me to</w:t>
      </w:r>
      <w:r w:rsidR="00573696" w:rsidRPr="005375DC">
        <w:rPr>
          <w:rFonts w:ascii="Arial" w:hAnsi="Arial" w:cs="Arial"/>
        </w:rPr>
        <w:t xml:space="preserve"> </w:t>
      </w:r>
      <w:r w:rsidR="004C06BD" w:rsidRPr="005375DC">
        <w:rPr>
          <w:rFonts w:ascii="Arial" w:hAnsi="Arial" w:cs="Arial"/>
        </w:rPr>
        <w:t xml:space="preserve">be </w:t>
      </w:r>
      <w:r w:rsidR="007E10A5">
        <w:rPr>
          <w:rFonts w:ascii="Arial" w:hAnsi="Arial" w:cs="Arial"/>
        </w:rPr>
        <w:t xml:space="preserve">build meaningful relationships with internal clients and have a better grasp of how the business question can be translated into research objectives, ultimately allowing for a richer </w:t>
      </w:r>
      <w:r w:rsidR="00864809" w:rsidRPr="005375DC">
        <w:rPr>
          <w:rFonts w:ascii="Arial" w:hAnsi="Arial" w:cs="Arial"/>
        </w:rPr>
        <w:t xml:space="preserve">interpretation of </w:t>
      </w:r>
      <w:r w:rsidR="00BF611B">
        <w:rPr>
          <w:rFonts w:ascii="Arial" w:hAnsi="Arial" w:cs="Arial"/>
        </w:rPr>
        <w:t>insights</w:t>
      </w:r>
      <w:r w:rsidR="00864809" w:rsidRPr="005375DC">
        <w:rPr>
          <w:rFonts w:ascii="Arial" w:hAnsi="Arial" w:cs="Arial"/>
        </w:rPr>
        <w:t xml:space="preserve"> </w:t>
      </w:r>
      <w:r w:rsidR="00F25B4C">
        <w:rPr>
          <w:rFonts w:ascii="Arial" w:hAnsi="Arial" w:cs="Arial"/>
        </w:rPr>
        <w:t>and how these</w:t>
      </w:r>
      <w:r w:rsidR="00864809" w:rsidRPr="005375DC">
        <w:rPr>
          <w:rFonts w:ascii="Arial" w:hAnsi="Arial" w:cs="Arial"/>
        </w:rPr>
        <w:t xml:space="preserve"> impact on the business.</w:t>
      </w:r>
      <w:r w:rsidR="00BF611B">
        <w:rPr>
          <w:rFonts w:ascii="Arial" w:hAnsi="Arial" w:cs="Arial"/>
        </w:rPr>
        <w:t xml:space="preserve"> </w:t>
      </w:r>
    </w:p>
    <w:p w14:paraId="51DDA2DC" w14:textId="30615E5E" w:rsidR="00614609" w:rsidRPr="005375DC" w:rsidRDefault="00614609" w:rsidP="003D126F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Whilst the abovementioned portfolios are my key focus areas, I also support the team in running end-to-end research projects when partnering with </w:t>
      </w:r>
      <w:r w:rsidR="00B4574E">
        <w:rPr>
          <w:rFonts w:ascii="Arial" w:hAnsi="Arial" w:cs="Arial"/>
        </w:rPr>
        <w:t xml:space="preserve">various </w:t>
      </w:r>
      <w:r>
        <w:rPr>
          <w:rFonts w:ascii="Arial" w:hAnsi="Arial" w:cs="Arial"/>
        </w:rPr>
        <w:t xml:space="preserve">research </w:t>
      </w:r>
      <w:r w:rsidR="002A2F51">
        <w:rPr>
          <w:rFonts w:ascii="Arial" w:hAnsi="Arial" w:cs="Arial"/>
        </w:rPr>
        <w:t>partners</w:t>
      </w:r>
      <w:r w:rsidR="00A13A7E">
        <w:rPr>
          <w:rFonts w:ascii="Arial" w:hAnsi="Arial" w:cs="Arial"/>
        </w:rPr>
        <w:t xml:space="preserve">, across both qualitative and quantitative research. </w:t>
      </w:r>
    </w:p>
    <w:p w14:paraId="536188FD" w14:textId="0C859DB4" w:rsidR="00D9619A" w:rsidRPr="005375DC" w:rsidRDefault="00D9619A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>In terms of performance, I have been recognised formally</w:t>
      </w:r>
      <w:r w:rsidR="00864809" w:rsidRPr="005375DC">
        <w:rPr>
          <w:rFonts w:ascii="Arial" w:hAnsi="Arial" w:cs="Arial"/>
        </w:rPr>
        <w:t xml:space="preserve"> by colleagues and peers</w:t>
      </w:r>
      <w:r w:rsidRPr="005375DC">
        <w:rPr>
          <w:rFonts w:ascii="Arial" w:hAnsi="Arial" w:cs="Arial"/>
        </w:rPr>
        <w:t xml:space="preserve"> on numerous occasions</w:t>
      </w:r>
      <w:r w:rsidR="00864809" w:rsidRPr="005375DC">
        <w:rPr>
          <w:rFonts w:ascii="Arial" w:hAnsi="Arial" w:cs="Arial"/>
        </w:rPr>
        <w:t>, with 3 formal awards being bestowed on me, the latest being in August of 2022 where I ranked third in the Cluster</w:t>
      </w:r>
      <w:r w:rsidR="007075E8">
        <w:rPr>
          <w:rFonts w:ascii="Arial" w:hAnsi="Arial" w:cs="Arial"/>
        </w:rPr>
        <w:t xml:space="preserve"> of over 80 individuals.</w:t>
      </w:r>
    </w:p>
    <w:p w14:paraId="2574AED5" w14:textId="77777777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2CACCCA2" w14:textId="77777777" w:rsidR="0017366D" w:rsidRDefault="0017366D" w:rsidP="003D126F">
      <w:pPr>
        <w:rPr>
          <w:rFonts w:ascii="Arial" w:hAnsi="Arial" w:cs="Arial"/>
          <w:b/>
          <w:bCs/>
          <w:u w:val="single"/>
        </w:rPr>
      </w:pPr>
    </w:p>
    <w:p w14:paraId="6E2B8DDD" w14:textId="00DCAB85" w:rsidR="00D5040D" w:rsidRPr="005375DC" w:rsidRDefault="00D5040D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Associate Manager </w:t>
      </w:r>
    </w:p>
    <w:p w14:paraId="3F4C7E1B" w14:textId="77777777" w:rsidR="00D5040D" w:rsidRPr="005375DC" w:rsidRDefault="00D5040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09/2015 – 04/2016: Nielsen BASES | </w:t>
      </w:r>
      <w:proofErr w:type="spellStart"/>
      <w:r w:rsidRPr="005375DC">
        <w:rPr>
          <w:rFonts w:ascii="Arial" w:hAnsi="Arial" w:cs="Arial"/>
        </w:rPr>
        <w:t>Ormonde</w:t>
      </w:r>
      <w:proofErr w:type="spellEnd"/>
      <w:r w:rsidRPr="005375DC">
        <w:rPr>
          <w:rFonts w:ascii="Arial" w:hAnsi="Arial" w:cs="Arial"/>
        </w:rPr>
        <w:t xml:space="preserve">, Johannesburg, South Africa </w:t>
      </w:r>
    </w:p>
    <w:p w14:paraId="3F93C6F6" w14:textId="3724496D" w:rsidR="00D5040D" w:rsidRPr="005375DC" w:rsidRDefault="00D5040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I was responsible for the managing of </w:t>
      </w:r>
      <w:r w:rsidR="009D2093" w:rsidRPr="005375DC">
        <w:rPr>
          <w:rFonts w:ascii="Arial" w:hAnsi="Arial" w:cs="Arial"/>
        </w:rPr>
        <w:t xml:space="preserve">consumer </w:t>
      </w:r>
      <w:r w:rsidRPr="005375DC">
        <w:rPr>
          <w:rFonts w:ascii="Arial" w:hAnsi="Arial" w:cs="Arial"/>
        </w:rPr>
        <w:t>research</w:t>
      </w:r>
      <w:r w:rsidR="00CA599C" w:rsidRPr="005375DC">
        <w:rPr>
          <w:rFonts w:ascii="Arial" w:hAnsi="Arial" w:cs="Arial"/>
        </w:rPr>
        <w:t xml:space="preserve"> for Unilever South Africa</w:t>
      </w:r>
      <w:r w:rsidR="00CD129B" w:rsidRPr="005375DC">
        <w:rPr>
          <w:rFonts w:ascii="Arial" w:hAnsi="Arial" w:cs="Arial"/>
        </w:rPr>
        <w:t xml:space="preserve"> (servicing </w:t>
      </w:r>
      <w:r w:rsidR="009D2093" w:rsidRPr="005375DC">
        <w:rPr>
          <w:rFonts w:ascii="Arial" w:hAnsi="Arial" w:cs="Arial"/>
        </w:rPr>
        <w:t>South Africa, Kenya and Nigeria)</w:t>
      </w:r>
      <w:r w:rsidR="00CD129B" w:rsidRPr="005375DC">
        <w:rPr>
          <w:rFonts w:ascii="Arial" w:hAnsi="Arial" w:cs="Arial"/>
        </w:rPr>
        <w:t>, across their Foods and Personal Care businesses.</w:t>
      </w:r>
      <w:r w:rsidRPr="005375DC">
        <w:rPr>
          <w:rFonts w:ascii="Arial" w:hAnsi="Arial" w:cs="Arial"/>
        </w:rPr>
        <w:t xml:space="preserve"> My portfolio also consisted of managing a team of researchers and project developers on a local and international level</w:t>
      </w:r>
      <w:r w:rsidR="009D2093" w:rsidRPr="005375DC">
        <w:rPr>
          <w:rFonts w:ascii="Arial" w:hAnsi="Arial" w:cs="Arial"/>
        </w:rPr>
        <w:t xml:space="preserve">, as well as managing the </w:t>
      </w:r>
      <w:r w:rsidR="006A2419" w:rsidRPr="005375DC">
        <w:rPr>
          <w:rFonts w:ascii="Arial" w:hAnsi="Arial" w:cs="Arial"/>
        </w:rPr>
        <w:t>relationship</w:t>
      </w:r>
      <w:r w:rsidR="009D2093" w:rsidRPr="005375DC">
        <w:rPr>
          <w:rFonts w:ascii="Arial" w:hAnsi="Arial" w:cs="Arial"/>
        </w:rPr>
        <w:t xml:space="preserve"> with the respective Unilever research leads in South Africa</w:t>
      </w:r>
      <w:r w:rsidR="006A2419" w:rsidRPr="005375DC">
        <w:rPr>
          <w:rFonts w:ascii="Arial" w:hAnsi="Arial" w:cs="Arial"/>
        </w:rPr>
        <w:t xml:space="preserve">, Kenya and Nigeria. </w:t>
      </w:r>
    </w:p>
    <w:p w14:paraId="7DDA6E53" w14:textId="169DB64C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0485BAF9" w14:textId="7C2E2B75" w:rsidR="00494010" w:rsidRPr="005375DC" w:rsidRDefault="00494010" w:rsidP="00494010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Senior </w:t>
      </w:r>
      <w:r w:rsidRPr="005375DC">
        <w:rPr>
          <w:rFonts w:ascii="Arial" w:hAnsi="Arial" w:cs="Arial"/>
          <w:b/>
          <w:bCs/>
          <w:u w:val="single"/>
        </w:rPr>
        <w:t xml:space="preserve">Research Analyst </w:t>
      </w:r>
    </w:p>
    <w:p w14:paraId="1962A2F9" w14:textId="19160309" w:rsidR="00494010" w:rsidRPr="005375DC" w:rsidRDefault="00494010" w:rsidP="00494010">
      <w:pPr>
        <w:rPr>
          <w:rFonts w:ascii="Arial" w:hAnsi="Arial" w:cs="Arial"/>
        </w:rPr>
      </w:pPr>
      <w:r w:rsidRPr="005375DC">
        <w:rPr>
          <w:rFonts w:ascii="Arial" w:hAnsi="Arial" w:cs="Arial"/>
        </w:rPr>
        <w:t>09/201</w:t>
      </w:r>
      <w:r>
        <w:rPr>
          <w:rFonts w:ascii="Arial" w:hAnsi="Arial" w:cs="Arial"/>
        </w:rPr>
        <w:t>4</w:t>
      </w:r>
      <w:r w:rsidRPr="005375DC">
        <w:rPr>
          <w:rFonts w:ascii="Arial" w:hAnsi="Arial" w:cs="Arial"/>
        </w:rPr>
        <w:t xml:space="preserve"> – 09/201</w:t>
      </w:r>
      <w:r>
        <w:rPr>
          <w:rFonts w:ascii="Arial" w:hAnsi="Arial" w:cs="Arial"/>
        </w:rPr>
        <w:t>5</w:t>
      </w:r>
      <w:r w:rsidRPr="005375DC">
        <w:rPr>
          <w:rFonts w:ascii="Arial" w:hAnsi="Arial" w:cs="Arial"/>
        </w:rPr>
        <w:t xml:space="preserve">: Nielsen BASES | </w:t>
      </w:r>
      <w:proofErr w:type="spellStart"/>
      <w:r w:rsidRPr="005375DC">
        <w:rPr>
          <w:rFonts w:ascii="Arial" w:hAnsi="Arial" w:cs="Arial"/>
        </w:rPr>
        <w:t>Ormonde</w:t>
      </w:r>
      <w:proofErr w:type="spellEnd"/>
      <w:r w:rsidRPr="005375DC">
        <w:rPr>
          <w:rFonts w:ascii="Arial" w:hAnsi="Arial" w:cs="Arial"/>
        </w:rPr>
        <w:t xml:space="preserve">, Johannesburg, South Africa </w:t>
      </w:r>
    </w:p>
    <w:p w14:paraId="7812ECFE" w14:textId="5C1BD5BC" w:rsidR="00494010" w:rsidRDefault="005E0511" w:rsidP="004940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Expansion of the Research Analyst role, with more autonomy </w:t>
      </w:r>
      <w:r w:rsidR="009708C5">
        <w:rPr>
          <w:rFonts w:ascii="Arial" w:hAnsi="Arial" w:cs="Arial"/>
        </w:rPr>
        <w:t xml:space="preserve">in terms of client </w:t>
      </w:r>
      <w:r w:rsidR="008A0125">
        <w:rPr>
          <w:rFonts w:ascii="Arial" w:hAnsi="Arial" w:cs="Arial"/>
        </w:rPr>
        <w:t>engagement</w:t>
      </w:r>
      <w:r w:rsidR="009708C5">
        <w:rPr>
          <w:rFonts w:ascii="Arial" w:hAnsi="Arial" w:cs="Arial"/>
        </w:rPr>
        <w:t xml:space="preserve"> and reporting. I was also involved in the</w:t>
      </w:r>
      <w:r>
        <w:rPr>
          <w:rFonts w:ascii="Arial" w:hAnsi="Arial" w:cs="Arial"/>
        </w:rPr>
        <w:t xml:space="preserve"> mentoring</w:t>
      </w:r>
      <w:r w:rsidR="009708C5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new recruits</w:t>
      </w:r>
      <w:r w:rsidR="009708C5">
        <w:rPr>
          <w:rFonts w:ascii="Arial" w:hAnsi="Arial" w:cs="Arial"/>
        </w:rPr>
        <w:t xml:space="preserve"> of Nielsen. </w:t>
      </w:r>
      <w:r w:rsidR="00494010" w:rsidRPr="005375DC">
        <w:rPr>
          <w:rFonts w:ascii="Arial" w:hAnsi="Arial" w:cs="Arial"/>
        </w:rPr>
        <w:t xml:space="preserve"> </w:t>
      </w:r>
    </w:p>
    <w:p w14:paraId="309A5340" w14:textId="77777777" w:rsidR="009708C5" w:rsidRPr="005375DC" w:rsidRDefault="009708C5" w:rsidP="00494010">
      <w:pPr>
        <w:rPr>
          <w:rFonts w:ascii="Arial" w:hAnsi="Arial" w:cs="Arial"/>
        </w:rPr>
      </w:pPr>
    </w:p>
    <w:p w14:paraId="21FCF735" w14:textId="0863F5D4" w:rsidR="009D2093" w:rsidRPr="005375DC" w:rsidRDefault="009D2093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Research Analyst </w:t>
      </w:r>
    </w:p>
    <w:p w14:paraId="3CE81B62" w14:textId="77777777" w:rsidR="009D2093" w:rsidRPr="005375DC" w:rsidRDefault="009D2093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09/2012 – 09/2014: Nielsen BASES | </w:t>
      </w:r>
      <w:proofErr w:type="spellStart"/>
      <w:r w:rsidRPr="005375DC">
        <w:rPr>
          <w:rFonts w:ascii="Arial" w:hAnsi="Arial" w:cs="Arial"/>
        </w:rPr>
        <w:t>Ormonde</w:t>
      </w:r>
      <w:proofErr w:type="spellEnd"/>
      <w:r w:rsidRPr="005375DC">
        <w:rPr>
          <w:rFonts w:ascii="Arial" w:hAnsi="Arial" w:cs="Arial"/>
        </w:rPr>
        <w:t xml:space="preserve">, Johannesburg, South Africa </w:t>
      </w:r>
    </w:p>
    <w:p w14:paraId="581B5476" w14:textId="7D36073B" w:rsidR="009D2093" w:rsidRPr="005375DC" w:rsidRDefault="009D2093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>Conducted consumer research for Unilever South Africa (servicing South Africa, Kenya and Nigeria), across their Foods and Personal Care businesses</w:t>
      </w:r>
      <w:r w:rsidR="006A2419" w:rsidRPr="005375DC">
        <w:rPr>
          <w:rFonts w:ascii="Arial" w:hAnsi="Arial" w:cs="Arial"/>
        </w:rPr>
        <w:t xml:space="preserve">. The types of research spanned idea screening to </w:t>
      </w:r>
      <w:r w:rsidR="00BD439D" w:rsidRPr="005375DC">
        <w:rPr>
          <w:rFonts w:ascii="Arial" w:hAnsi="Arial" w:cs="Arial"/>
        </w:rPr>
        <w:t xml:space="preserve">product tests with forecasting and simulations. </w:t>
      </w:r>
    </w:p>
    <w:p w14:paraId="5E16552B" w14:textId="77777777" w:rsidR="00215F5E" w:rsidRDefault="00215F5E" w:rsidP="003D126F">
      <w:pPr>
        <w:rPr>
          <w:rFonts w:ascii="Arial" w:hAnsi="Arial" w:cs="Arial"/>
          <w:b/>
          <w:bCs/>
          <w:u w:val="single"/>
        </w:rPr>
      </w:pPr>
    </w:p>
    <w:p w14:paraId="5060F966" w14:textId="3FC75BB7" w:rsidR="00BD439D" w:rsidRPr="005375DC" w:rsidRDefault="00BD439D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Business Analyst </w:t>
      </w:r>
    </w:p>
    <w:p w14:paraId="1B860836" w14:textId="77777777" w:rsidR="00BD439D" w:rsidRPr="005375DC" w:rsidRDefault="00BD439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06/2010 – 09/2012: Philips Consumer Electronics | Martindale, Johannesburg, South Africa </w:t>
      </w:r>
    </w:p>
    <w:p w14:paraId="1CC056F3" w14:textId="3E282645" w:rsidR="00BD439D" w:rsidRPr="005375DC" w:rsidRDefault="00BD439D" w:rsidP="003D126F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In this position I supported the business across consumer lifestyle brands </w:t>
      </w:r>
      <w:proofErr w:type="gramStart"/>
      <w:r w:rsidRPr="005375DC">
        <w:rPr>
          <w:rFonts w:ascii="Arial" w:hAnsi="Arial" w:cs="Arial"/>
        </w:rPr>
        <w:t>with regard to</w:t>
      </w:r>
      <w:proofErr w:type="gramEnd"/>
      <w:r w:rsidRPr="005375DC">
        <w:rPr>
          <w:rFonts w:ascii="Arial" w:hAnsi="Arial" w:cs="Arial"/>
        </w:rPr>
        <w:t xml:space="preserve"> trade and promotion of products. My portfolio was also heavily focused to monitor competitor activity</w:t>
      </w:r>
      <w:r w:rsidR="00815934" w:rsidRPr="005375DC">
        <w:rPr>
          <w:rFonts w:ascii="Arial" w:hAnsi="Arial" w:cs="Arial"/>
        </w:rPr>
        <w:t>.</w:t>
      </w:r>
    </w:p>
    <w:p w14:paraId="4392B94A" w14:textId="77777777" w:rsidR="00AF2E6F" w:rsidRPr="00AF2E6F" w:rsidRDefault="00AF2E6F" w:rsidP="00AF2E6F">
      <w:pPr>
        <w:pStyle w:val="Default"/>
        <w:rPr>
          <w:b/>
          <w:bCs/>
          <w:sz w:val="22"/>
          <w:szCs w:val="22"/>
          <w:u w:val="single"/>
        </w:rPr>
      </w:pPr>
    </w:p>
    <w:p w14:paraId="0A2C759B" w14:textId="6EDB11A3" w:rsidR="00AF2E6F" w:rsidRPr="00AF2E6F" w:rsidRDefault="00AF2E6F" w:rsidP="00AF2E6F">
      <w:pPr>
        <w:pStyle w:val="Default"/>
        <w:rPr>
          <w:b/>
          <w:bCs/>
          <w:sz w:val="22"/>
          <w:szCs w:val="22"/>
          <w:u w:val="single"/>
        </w:rPr>
      </w:pPr>
      <w:r w:rsidRPr="00AF2E6F">
        <w:rPr>
          <w:b/>
          <w:bCs/>
          <w:sz w:val="22"/>
          <w:szCs w:val="22"/>
          <w:u w:val="single"/>
        </w:rPr>
        <w:t xml:space="preserve">Major Awards </w:t>
      </w:r>
    </w:p>
    <w:p w14:paraId="65409E89" w14:textId="77777777" w:rsidR="00AF2E6F" w:rsidRDefault="00AF2E6F" w:rsidP="00AF2E6F">
      <w:pPr>
        <w:pStyle w:val="Default"/>
        <w:rPr>
          <w:sz w:val="22"/>
          <w:szCs w:val="22"/>
        </w:rPr>
      </w:pPr>
    </w:p>
    <w:p w14:paraId="66A862B8" w14:textId="77777777" w:rsidR="00AF2E6F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 xml:space="preserve">Nedbank Top Achiever, 2018. Trip to Welgevonden Game Reserve </w:t>
      </w:r>
    </w:p>
    <w:p w14:paraId="64E01B83" w14:textId="77777777" w:rsidR="00AF2E6F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 xml:space="preserve">Nedbank Top Achiever, 2020. Trip to Welgevonden Game Reserve </w:t>
      </w:r>
    </w:p>
    <w:p w14:paraId="17FC407A" w14:textId="048C554C" w:rsidR="00215F5E" w:rsidRPr="00AF2E6F" w:rsidRDefault="00AF2E6F" w:rsidP="00AF2E6F">
      <w:pPr>
        <w:rPr>
          <w:rFonts w:ascii="Arial" w:hAnsi="Arial" w:cs="Arial"/>
        </w:rPr>
      </w:pPr>
      <w:r w:rsidRPr="00AF2E6F">
        <w:rPr>
          <w:rFonts w:ascii="Arial" w:hAnsi="Arial" w:cs="Arial"/>
        </w:rPr>
        <w:t>Nedbank Top Achiever, 2021. Ranked 3rd in cluster: Trip to Welgevonden Game Reserve and Kruger Coin</w:t>
      </w:r>
    </w:p>
    <w:p w14:paraId="058A499E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4640127F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130A7B69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250A6842" w14:textId="77777777" w:rsidR="00AF2E6F" w:rsidRDefault="00AF2E6F" w:rsidP="003D126F">
      <w:pPr>
        <w:rPr>
          <w:rFonts w:ascii="Arial" w:hAnsi="Arial" w:cs="Arial"/>
          <w:b/>
          <w:bCs/>
          <w:u w:val="single"/>
        </w:rPr>
      </w:pPr>
    </w:p>
    <w:p w14:paraId="75EAD418" w14:textId="142D3301" w:rsidR="00815934" w:rsidRPr="005375DC" w:rsidRDefault="00815934" w:rsidP="003D126F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Skills </w:t>
      </w:r>
    </w:p>
    <w:p w14:paraId="10D345AE" w14:textId="77777777" w:rsidR="00690DE8" w:rsidRPr="005375DC" w:rsidRDefault="00815934" w:rsidP="003D126F">
      <w:pPr>
        <w:rPr>
          <w:rFonts w:ascii="Arial" w:hAnsi="Arial" w:cs="Arial"/>
        </w:rPr>
      </w:pPr>
      <w:r w:rsidRPr="005375DC">
        <w:rPr>
          <w:rFonts w:ascii="Arial" w:hAnsi="Arial" w:cs="Arial"/>
          <w:u w:val="single"/>
        </w:rPr>
        <w:t>Technical skills</w:t>
      </w:r>
      <w:r w:rsidRPr="005375DC">
        <w:rPr>
          <w:rFonts w:ascii="Arial" w:hAnsi="Arial" w:cs="Arial"/>
        </w:rPr>
        <w:t xml:space="preserve"> </w:t>
      </w:r>
    </w:p>
    <w:p w14:paraId="6636984E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Microsoft Office Suite (Word, Excel, </w:t>
      </w:r>
      <w:proofErr w:type="spellStart"/>
      <w:r w:rsidRPr="005375DC">
        <w:rPr>
          <w:rFonts w:ascii="Arial" w:hAnsi="Arial" w:cs="Arial"/>
        </w:rPr>
        <w:t>Powerpoint</w:t>
      </w:r>
      <w:proofErr w:type="spellEnd"/>
      <w:r w:rsidRPr="005375DC">
        <w:rPr>
          <w:rFonts w:ascii="Arial" w:hAnsi="Arial" w:cs="Arial"/>
        </w:rPr>
        <w:t xml:space="preserve"> etc.) </w:t>
      </w:r>
    </w:p>
    <w:p w14:paraId="0F4421E0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Microsoft Office PowerApps (Forms, </w:t>
      </w:r>
      <w:proofErr w:type="spellStart"/>
      <w:r w:rsidRPr="005375DC">
        <w:rPr>
          <w:rFonts w:ascii="Arial" w:hAnsi="Arial" w:cs="Arial"/>
        </w:rPr>
        <w:t>PowerBI</w:t>
      </w:r>
      <w:proofErr w:type="spellEnd"/>
      <w:r w:rsidRPr="005375DC">
        <w:rPr>
          <w:rFonts w:ascii="Arial" w:hAnsi="Arial" w:cs="Arial"/>
        </w:rPr>
        <w:t xml:space="preserve">) </w:t>
      </w:r>
    </w:p>
    <w:p w14:paraId="4233EB41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proofErr w:type="spellStart"/>
      <w:r w:rsidRPr="005375DC">
        <w:rPr>
          <w:rFonts w:ascii="Arial" w:hAnsi="Arial" w:cs="Arial"/>
        </w:rPr>
        <w:t>Quanvert</w:t>
      </w:r>
      <w:proofErr w:type="spellEnd"/>
      <w:r w:rsidRPr="005375DC">
        <w:rPr>
          <w:rFonts w:ascii="Arial" w:hAnsi="Arial" w:cs="Arial"/>
        </w:rPr>
        <w:t xml:space="preserve"> </w:t>
      </w:r>
    </w:p>
    <w:p w14:paraId="70223BC5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Ornico </w:t>
      </w:r>
    </w:p>
    <w:p w14:paraId="1A888C41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Qualtrics (Product, Brand, Text IQ) </w:t>
      </w:r>
    </w:p>
    <w:p w14:paraId="639A0E78" w14:textId="77777777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Datorama </w:t>
      </w:r>
    </w:p>
    <w:p w14:paraId="6D0B7E0B" w14:textId="601CAF83" w:rsidR="00690DE8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Social Bakers</w:t>
      </w:r>
      <w:r w:rsidR="00690DE8" w:rsidRPr="005375DC">
        <w:rPr>
          <w:rFonts w:ascii="Arial" w:hAnsi="Arial" w:cs="Arial"/>
        </w:rPr>
        <w:t>/ Emplifi</w:t>
      </w:r>
    </w:p>
    <w:p w14:paraId="25510D25" w14:textId="478611BA" w:rsidR="00815934" w:rsidRPr="005375DC" w:rsidRDefault="00815934" w:rsidP="00690DE8">
      <w:pPr>
        <w:ind w:firstLine="720"/>
        <w:rPr>
          <w:rFonts w:ascii="Arial" w:hAnsi="Arial" w:cs="Arial"/>
        </w:rPr>
      </w:pPr>
      <w:r w:rsidRPr="005375DC">
        <w:rPr>
          <w:rFonts w:ascii="Arial" w:hAnsi="Arial" w:cs="Arial"/>
        </w:rPr>
        <w:t>Social Studio</w:t>
      </w:r>
    </w:p>
    <w:p w14:paraId="7D62DDF0" w14:textId="191A64C2" w:rsidR="00690DE8" w:rsidRDefault="00690DE8" w:rsidP="00690DE8">
      <w:pPr>
        <w:ind w:firstLine="720"/>
        <w:rPr>
          <w:rFonts w:ascii="Arial" w:hAnsi="Arial" w:cs="Arial"/>
        </w:rPr>
      </w:pPr>
      <w:proofErr w:type="spellStart"/>
      <w:r w:rsidRPr="005375DC">
        <w:rPr>
          <w:rFonts w:ascii="Arial" w:hAnsi="Arial" w:cs="Arial"/>
        </w:rPr>
        <w:t>SEMRush</w:t>
      </w:r>
      <w:proofErr w:type="spellEnd"/>
    </w:p>
    <w:p w14:paraId="24982E7C" w14:textId="72242F1C" w:rsidR="00FC582B" w:rsidRDefault="00FC582B" w:rsidP="00690DE8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Data mining</w:t>
      </w:r>
    </w:p>
    <w:p w14:paraId="0074AED5" w14:textId="1763DC0D" w:rsidR="006734FC" w:rsidRPr="005375DC" w:rsidRDefault="006734FC" w:rsidP="006734FC">
      <w:pPr>
        <w:rPr>
          <w:rFonts w:ascii="Arial" w:hAnsi="Arial" w:cs="Arial"/>
        </w:rPr>
      </w:pPr>
    </w:p>
    <w:p w14:paraId="2636279B" w14:textId="77777777" w:rsidR="006734FC" w:rsidRPr="005375DC" w:rsidRDefault="006734FC" w:rsidP="006734FC">
      <w:pPr>
        <w:rPr>
          <w:rFonts w:ascii="Arial" w:hAnsi="Arial" w:cs="Arial"/>
          <w:u w:val="single"/>
        </w:rPr>
      </w:pPr>
      <w:r w:rsidRPr="005375DC">
        <w:rPr>
          <w:rFonts w:ascii="Arial" w:hAnsi="Arial" w:cs="Arial"/>
          <w:u w:val="single"/>
        </w:rPr>
        <w:t xml:space="preserve">Soft skills </w:t>
      </w:r>
    </w:p>
    <w:p w14:paraId="1D0CF739" w14:textId="329F28F4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Listening                                   </w:t>
      </w:r>
      <w:r w:rsidR="005F0880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Managing stakeholders                     Managing upwards </w:t>
      </w:r>
    </w:p>
    <w:p w14:paraId="6E5D8FE4" w14:textId="7AFE261A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Mentorship                              </w:t>
      </w:r>
      <w:r w:rsidR="005F0880">
        <w:rPr>
          <w:rFonts w:ascii="Arial" w:hAnsi="Arial" w:cs="Arial"/>
        </w:rPr>
        <w:t xml:space="preserve">  </w:t>
      </w:r>
      <w:r w:rsidR="00624459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Negotiation                                       </w:t>
      </w:r>
      <w:r w:rsidR="00624459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Networking </w:t>
      </w:r>
    </w:p>
    <w:p w14:paraId="6CFD9AD0" w14:textId="49346767" w:rsidR="006734FC" w:rsidRPr="005375DC" w:rsidRDefault="006734FC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Presentations                           </w:t>
      </w:r>
      <w:r w:rsidR="005F0880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Stakeholder management                 </w:t>
      </w:r>
      <w:r w:rsidR="004C2848">
        <w:rPr>
          <w:rFonts w:ascii="Arial" w:hAnsi="Arial" w:cs="Arial"/>
        </w:rPr>
        <w:t>Building relationships</w:t>
      </w:r>
    </w:p>
    <w:p w14:paraId="03C491B3" w14:textId="77777777" w:rsidR="00493789" w:rsidRPr="005375DC" w:rsidRDefault="00493789" w:rsidP="006734FC">
      <w:pPr>
        <w:rPr>
          <w:rFonts w:ascii="Arial" w:hAnsi="Arial" w:cs="Arial"/>
          <w:b/>
          <w:bCs/>
          <w:u w:val="single"/>
        </w:rPr>
      </w:pPr>
    </w:p>
    <w:p w14:paraId="60DB196C" w14:textId="13F6F292" w:rsidR="00493789" w:rsidRPr="005375DC" w:rsidRDefault="00493789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Membership to Professional Bodies </w:t>
      </w:r>
    </w:p>
    <w:p w14:paraId="5C882D5A" w14:textId="77777777" w:rsidR="00493789" w:rsidRPr="005375DC" w:rsidRDefault="00493789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</w:t>
      </w:r>
      <w:hyperlink r:id="rId11" w:history="1">
        <w:r w:rsidRPr="005375DC">
          <w:rPr>
            <w:rStyle w:val="Hyperlink"/>
            <w:rFonts w:ascii="Arial" w:hAnsi="Arial" w:cs="Arial"/>
          </w:rPr>
          <w:t>https://www.esomar.org/</w:t>
        </w:r>
      </w:hyperlink>
      <w:r w:rsidRPr="005375DC">
        <w:rPr>
          <w:rFonts w:ascii="Arial" w:hAnsi="Arial" w:cs="Arial"/>
        </w:rPr>
        <w:t xml:space="preserve"> </w:t>
      </w:r>
    </w:p>
    <w:p w14:paraId="0D386D4B" w14:textId="0F28ED43" w:rsidR="00493789" w:rsidRPr="005375DC" w:rsidRDefault="00493789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SAMRA </w:t>
      </w:r>
      <w:hyperlink r:id="rId12" w:history="1">
        <w:r w:rsidRPr="005375DC">
          <w:rPr>
            <w:rStyle w:val="Hyperlink"/>
            <w:rFonts w:ascii="Arial" w:hAnsi="Arial" w:cs="Arial"/>
          </w:rPr>
          <w:t>https://www.samra.co.za/</w:t>
        </w:r>
      </w:hyperlink>
      <w:r w:rsidRPr="005375DC">
        <w:rPr>
          <w:rFonts w:ascii="Arial" w:hAnsi="Arial" w:cs="Arial"/>
        </w:rPr>
        <w:t xml:space="preserve"> </w:t>
      </w:r>
    </w:p>
    <w:p w14:paraId="3022CAAE" w14:textId="41C6368C" w:rsidR="00F655FD" w:rsidRPr="005375DC" w:rsidRDefault="00F655FD" w:rsidP="006734FC">
      <w:pPr>
        <w:rPr>
          <w:rFonts w:ascii="Arial" w:hAnsi="Arial" w:cs="Arial"/>
        </w:rPr>
      </w:pPr>
    </w:p>
    <w:p w14:paraId="408A20E6" w14:textId="77777777" w:rsidR="00F655FD" w:rsidRPr="005375DC" w:rsidRDefault="00F655FD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t xml:space="preserve">Attendance &amp; Participation at International Conferences </w:t>
      </w:r>
    </w:p>
    <w:p w14:paraId="056E7800" w14:textId="77777777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“Big Data World Conference”, (2016); Germany </w:t>
      </w:r>
    </w:p>
    <w:p w14:paraId="2A690717" w14:textId="77777777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ESOMAR “Summer Academy”, (2019); Amsterdam </w:t>
      </w:r>
    </w:p>
    <w:p w14:paraId="1C742C3E" w14:textId="77777777" w:rsidR="008A0125" w:rsidRPr="005375DC" w:rsidRDefault="008A0125" w:rsidP="006734FC">
      <w:pPr>
        <w:rPr>
          <w:rFonts w:ascii="Arial" w:hAnsi="Arial" w:cs="Arial"/>
          <w:b/>
          <w:bCs/>
          <w:u w:val="single"/>
        </w:rPr>
      </w:pPr>
    </w:p>
    <w:p w14:paraId="2CE4A559" w14:textId="5AA81615" w:rsidR="0092042F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u w:val="single"/>
        </w:rPr>
        <w:t>Personal Interests</w:t>
      </w:r>
      <w:r w:rsidRPr="005375DC">
        <w:rPr>
          <w:rFonts w:ascii="Arial" w:hAnsi="Arial" w:cs="Arial"/>
        </w:rPr>
        <w:t xml:space="preserve"> </w:t>
      </w:r>
    </w:p>
    <w:p w14:paraId="6C2781AF" w14:textId="22FA2570" w:rsidR="00F655FD" w:rsidRPr="005375DC" w:rsidRDefault="00F655FD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Travelling </w:t>
      </w:r>
      <w:r w:rsidR="0092042F" w:rsidRPr="005375DC">
        <w:rPr>
          <w:rFonts w:ascii="Arial" w:hAnsi="Arial" w:cs="Arial"/>
        </w:rPr>
        <w:t xml:space="preserve">                    </w:t>
      </w:r>
      <w:r w:rsidR="007075E8">
        <w:rPr>
          <w:rFonts w:ascii="Arial" w:hAnsi="Arial" w:cs="Arial"/>
        </w:rPr>
        <w:t xml:space="preserve">               </w:t>
      </w:r>
      <w:r w:rsidR="00692598">
        <w:rPr>
          <w:rFonts w:ascii="Arial" w:hAnsi="Arial" w:cs="Arial"/>
        </w:rPr>
        <w:t xml:space="preserve"> </w:t>
      </w:r>
      <w:r w:rsidRPr="005375DC">
        <w:rPr>
          <w:rFonts w:ascii="Arial" w:hAnsi="Arial" w:cs="Arial"/>
        </w:rPr>
        <w:t xml:space="preserve">Reading </w:t>
      </w:r>
      <w:r w:rsidR="0092042F" w:rsidRPr="005375DC">
        <w:rPr>
          <w:rFonts w:ascii="Arial" w:hAnsi="Arial" w:cs="Arial"/>
        </w:rPr>
        <w:t xml:space="preserve">               </w:t>
      </w:r>
      <w:r w:rsidRPr="005375DC">
        <w:rPr>
          <w:rFonts w:ascii="Arial" w:hAnsi="Arial" w:cs="Arial"/>
        </w:rPr>
        <w:t xml:space="preserve"> </w:t>
      </w:r>
      <w:r w:rsidR="00243BD7" w:rsidRPr="005375DC">
        <w:rPr>
          <w:rFonts w:ascii="Arial" w:hAnsi="Arial" w:cs="Arial"/>
        </w:rPr>
        <w:t xml:space="preserve">                   </w:t>
      </w:r>
      <w:r w:rsidRPr="005375DC">
        <w:rPr>
          <w:rFonts w:ascii="Arial" w:hAnsi="Arial" w:cs="Arial"/>
        </w:rPr>
        <w:t xml:space="preserve">Meeting new people </w:t>
      </w:r>
      <w:r w:rsidR="0092042F" w:rsidRPr="005375DC">
        <w:rPr>
          <w:rFonts w:ascii="Arial" w:hAnsi="Arial" w:cs="Arial"/>
        </w:rPr>
        <w:t xml:space="preserve">           </w:t>
      </w:r>
      <w:r w:rsidR="00243BD7" w:rsidRPr="005375DC">
        <w:rPr>
          <w:rFonts w:ascii="Arial" w:hAnsi="Arial" w:cs="Arial"/>
        </w:rPr>
        <w:t xml:space="preserve">    </w:t>
      </w:r>
      <w:r w:rsidR="0092042F" w:rsidRPr="005375DC">
        <w:rPr>
          <w:rFonts w:ascii="Arial" w:hAnsi="Arial" w:cs="Arial"/>
        </w:rPr>
        <w:t xml:space="preserve">Arts/ crafts                                  </w:t>
      </w:r>
      <w:r w:rsidRPr="005375DC">
        <w:rPr>
          <w:rFonts w:ascii="Arial" w:hAnsi="Arial" w:cs="Arial"/>
        </w:rPr>
        <w:t xml:space="preserve"> </w:t>
      </w:r>
      <w:r w:rsidR="0092042F" w:rsidRPr="005375DC">
        <w:rPr>
          <w:rFonts w:ascii="Arial" w:hAnsi="Arial" w:cs="Arial"/>
        </w:rPr>
        <w:t xml:space="preserve">Cooking                        </w:t>
      </w:r>
      <w:r w:rsidR="007075E8">
        <w:rPr>
          <w:rFonts w:ascii="Arial" w:hAnsi="Arial" w:cs="Arial"/>
        </w:rPr>
        <w:t xml:space="preserve">            </w:t>
      </w:r>
      <w:r w:rsidRPr="005375DC">
        <w:rPr>
          <w:rFonts w:ascii="Arial" w:hAnsi="Arial" w:cs="Arial"/>
        </w:rPr>
        <w:t xml:space="preserve">Spending time with my dogs </w:t>
      </w:r>
      <w:r w:rsidR="00243BD7" w:rsidRPr="005375DC">
        <w:rPr>
          <w:rFonts w:ascii="Arial" w:hAnsi="Arial" w:cs="Arial"/>
        </w:rPr>
        <w:t xml:space="preserve">     </w:t>
      </w:r>
      <w:r w:rsidRPr="005375DC">
        <w:rPr>
          <w:rFonts w:ascii="Arial" w:hAnsi="Arial" w:cs="Arial"/>
        </w:rPr>
        <w:t>Animal Welfar</w:t>
      </w:r>
      <w:r w:rsidR="00243BD7" w:rsidRPr="005375DC">
        <w:rPr>
          <w:rFonts w:ascii="Arial" w:hAnsi="Arial" w:cs="Arial"/>
        </w:rPr>
        <w:t xml:space="preserve">e                         </w:t>
      </w:r>
      <w:r w:rsidR="007075E8">
        <w:rPr>
          <w:rFonts w:ascii="Arial" w:hAnsi="Arial" w:cs="Arial"/>
        </w:rPr>
        <w:t xml:space="preserve">   </w:t>
      </w:r>
      <w:r w:rsidR="00964307" w:rsidRPr="005375DC">
        <w:rPr>
          <w:rFonts w:ascii="Arial" w:hAnsi="Arial" w:cs="Arial"/>
        </w:rPr>
        <w:t>Event planning</w:t>
      </w:r>
    </w:p>
    <w:p w14:paraId="58DBD166" w14:textId="77777777" w:rsidR="00215F5E" w:rsidRDefault="00215F5E" w:rsidP="006734FC">
      <w:pPr>
        <w:rPr>
          <w:rFonts w:ascii="Arial" w:hAnsi="Arial" w:cs="Arial"/>
          <w:b/>
          <w:bCs/>
          <w:u w:val="single"/>
        </w:rPr>
      </w:pPr>
    </w:p>
    <w:p w14:paraId="495728C1" w14:textId="77777777" w:rsidR="00AF2E6F" w:rsidRDefault="00AF2E6F" w:rsidP="006734FC">
      <w:pPr>
        <w:rPr>
          <w:rFonts w:ascii="Arial" w:hAnsi="Arial" w:cs="Arial"/>
          <w:b/>
          <w:bCs/>
          <w:u w:val="single"/>
        </w:rPr>
      </w:pPr>
    </w:p>
    <w:p w14:paraId="753E7C88" w14:textId="77777777" w:rsidR="00AF2E6F" w:rsidRDefault="00AF2E6F" w:rsidP="006734FC">
      <w:pPr>
        <w:rPr>
          <w:rFonts w:ascii="Arial" w:hAnsi="Arial" w:cs="Arial"/>
          <w:b/>
          <w:bCs/>
          <w:u w:val="single"/>
        </w:rPr>
      </w:pPr>
    </w:p>
    <w:p w14:paraId="202B0F35" w14:textId="2FC35FC9" w:rsidR="00964307" w:rsidRPr="005375DC" w:rsidRDefault="00964307" w:rsidP="006734FC">
      <w:pPr>
        <w:rPr>
          <w:rFonts w:ascii="Arial" w:hAnsi="Arial" w:cs="Arial"/>
          <w:b/>
          <w:bCs/>
          <w:u w:val="single"/>
        </w:rPr>
      </w:pPr>
      <w:r w:rsidRPr="005375DC">
        <w:rPr>
          <w:rFonts w:ascii="Arial" w:hAnsi="Arial" w:cs="Arial"/>
          <w:b/>
          <w:bCs/>
          <w:u w:val="single"/>
        </w:rPr>
        <w:lastRenderedPageBreak/>
        <w:t xml:space="preserve">References </w:t>
      </w:r>
    </w:p>
    <w:p w14:paraId="40C51CE1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i/>
          <w:iCs/>
          <w:u w:val="single"/>
        </w:rPr>
        <w:t>Local:</w:t>
      </w:r>
      <w:r w:rsidRPr="005375DC">
        <w:rPr>
          <w:rFonts w:ascii="Arial" w:hAnsi="Arial" w:cs="Arial"/>
        </w:rPr>
        <w:t xml:space="preserve"> </w:t>
      </w:r>
    </w:p>
    <w:p w14:paraId="28AC6C52" w14:textId="20FDFB92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i/>
          <w:iCs/>
        </w:rPr>
        <w:t>Cleo</w:t>
      </w:r>
      <w:r w:rsidRPr="005375DC">
        <w:rPr>
          <w:rFonts w:ascii="Arial" w:hAnsi="Arial" w:cs="Arial"/>
          <w:i/>
          <w:iCs/>
        </w:rPr>
        <w:t xml:space="preserve"> </w:t>
      </w:r>
      <w:r w:rsidRPr="005375DC">
        <w:rPr>
          <w:rFonts w:ascii="Arial" w:hAnsi="Arial" w:cs="Arial"/>
          <w:b/>
          <w:bCs/>
          <w:i/>
          <w:iCs/>
        </w:rPr>
        <w:t>Taoana</w:t>
      </w:r>
      <w:r w:rsidRPr="005375DC">
        <w:rPr>
          <w:rFonts w:ascii="Arial" w:hAnsi="Arial" w:cs="Arial"/>
          <w:i/>
          <w:iCs/>
        </w:rPr>
        <w:t>:</w:t>
      </w:r>
      <w:r w:rsidRPr="005375DC">
        <w:rPr>
          <w:rFonts w:ascii="Arial" w:hAnsi="Arial" w:cs="Arial"/>
        </w:rPr>
        <w:t xml:space="preserve"> Senior Group Market Research Manager, Nedbank Ltd. </w:t>
      </w:r>
    </w:p>
    <w:p w14:paraId="790C2968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073 884 9972 </w:t>
      </w:r>
    </w:p>
    <w:p w14:paraId="3883159B" w14:textId="77777777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3" w:history="1">
        <w:r w:rsidRPr="005375DC">
          <w:rPr>
            <w:rStyle w:val="Hyperlink"/>
            <w:rFonts w:ascii="Arial" w:hAnsi="Arial" w:cs="Arial"/>
          </w:rPr>
          <w:t>cleo.taoana@gmail.com</w:t>
        </w:r>
      </w:hyperlink>
      <w:r w:rsidRPr="005375DC">
        <w:rPr>
          <w:rFonts w:ascii="Arial" w:hAnsi="Arial" w:cs="Arial"/>
        </w:rPr>
        <w:t xml:space="preserve"> </w:t>
      </w:r>
    </w:p>
    <w:p w14:paraId="1F126D76" w14:textId="77777777" w:rsidR="00215F5E" w:rsidRDefault="00215F5E" w:rsidP="006734FC">
      <w:pPr>
        <w:rPr>
          <w:rFonts w:ascii="Arial" w:hAnsi="Arial" w:cs="Arial"/>
          <w:b/>
          <w:bCs/>
          <w:i/>
          <w:iCs/>
        </w:rPr>
      </w:pPr>
    </w:p>
    <w:p w14:paraId="053E8B6E" w14:textId="03FD14C5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b/>
          <w:bCs/>
          <w:i/>
          <w:iCs/>
        </w:rPr>
        <w:t>Hlengiwe Hlela</w:t>
      </w:r>
      <w:r w:rsidRPr="005375DC">
        <w:rPr>
          <w:rFonts w:ascii="Arial" w:hAnsi="Arial" w:cs="Arial"/>
        </w:rPr>
        <w:t xml:space="preserve">: Head of CVP, Nedbank Insurance Nedbank Ltd. </w:t>
      </w:r>
    </w:p>
    <w:p w14:paraId="3685F761" w14:textId="4C7024BF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079 536 1533 </w:t>
      </w:r>
    </w:p>
    <w:p w14:paraId="5CC9F3E3" w14:textId="77777777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4" w:history="1">
        <w:r w:rsidR="005375DC" w:rsidRPr="005375DC">
          <w:rPr>
            <w:rStyle w:val="Hyperlink"/>
            <w:rFonts w:ascii="Arial" w:hAnsi="Arial" w:cs="Arial"/>
          </w:rPr>
          <w:t>hlengiweh@nedbankinsurance.co.za</w:t>
        </w:r>
      </w:hyperlink>
      <w:r w:rsidR="005375DC" w:rsidRPr="005375DC">
        <w:rPr>
          <w:rFonts w:ascii="Arial" w:hAnsi="Arial" w:cs="Arial"/>
        </w:rPr>
        <w:t xml:space="preserve"> </w:t>
      </w:r>
    </w:p>
    <w:p w14:paraId="3AECD4EE" w14:textId="77777777" w:rsidR="00215F5E" w:rsidRDefault="00215F5E" w:rsidP="006734FC">
      <w:pPr>
        <w:rPr>
          <w:rFonts w:ascii="Arial" w:hAnsi="Arial" w:cs="Arial"/>
          <w:i/>
          <w:iCs/>
          <w:u w:val="single"/>
        </w:rPr>
      </w:pPr>
    </w:p>
    <w:p w14:paraId="16C07537" w14:textId="77777777" w:rsidR="00692598" w:rsidRDefault="00692598" w:rsidP="006734FC">
      <w:pPr>
        <w:rPr>
          <w:rFonts w:ascii="Arial" w:hAnsi="Arial" w:cs="Arial"/>
          <w:i/>
          <w:iCs/>
          <w:u w:val="single"/>
        </w:rPr>
      </w:pPr>
    </w:p>
    <w:p w14:paraId="39FC4A36" w14:textId="717B001E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  <w:i/>
          <w:iCs/>
          <w:u w:val="single"/>
        </w:rPr>
        <w:t>International:</w:t>
      </w:r>
      <w:r w:rsidRPr="005375DC">
        <w:rPr>
          <w:rFonts w:ascii="Arial" w:hAnsi="Arial" w:cs="Arial"/>
        </w:rPr>
        <w:t xml:space="preserve"> </w:t>
      </w:r>
    </w:p>
    <w:p w14:paraId="0AEABBB1" w14:textId="77777777" w:rsidR="005375DC" w:rsidRPr="005375DC" w:rsidRDefault="00964307" w:rsidP="006734FC">
      <w:pPr>
        <w:rPr>
          <w:rFonts w:ascii="Arial" w:hAnsi="Arial" w:cs="Arial"/>
        </w:rPr>
      </w:pPr>
      <w:r w:rsidRPr="00215F5E">
        <w:rPr>
          <w:rFonts w:ascii="Arial" w:hAnsi="Arial" w:cs="Arial"/>
          <w:b/>
          <w:bCs/>
          <w:i/>
          <w:iCs/>
        </w:rPr>
        <w:t>Nikon Kolipakam:</w:t>
      </w:r>
      <w:r w:rsidRPr="005375DC">
        <w:rPr>
          <w:rFonts w:ascii="Arial" w:hAnsi="Arial" w:cs="Arial"/>
        </w:rPr>
        <w:t xml:space="preserve"> Director at BASES Client Consulting, Nielsen </w:t>
      </w:r>
    </w:p>
    <w:p w14:paraId="2E4A8B52" w14:textId="77777777" w:rsidR="005375DC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Tel: +1(475) 439 9030 </w:t>
      </w:r>
    </w:p>
    <w:p w14:paraId="102368AE" w14:textId="140865E6" w:rsidR="00964307" w:rsidRPr="005375DC" w:rsidRDefault="00964307" w:rsidP="006734FC">
      <w:pPr>
        <w:rPr>
          <w:rFonts w:ascii="Arial" w:hAnsi="Arial" w:cs="Arial"/>
        </w:rPr>
      </w:pPr>
      <w:r w:rsidRPr="005375DC">
        <w:rPr>
          <w:rFonts w:ascii="Arial" w:hAnsi="Arial" w:cs="Arial"/>
        </w:rPr>
        <w:t xml:space="preserve">Email: </w:t>
      </w:r>
      <w:hyperlink r:id="rId15" w:history="1">
        <w:r w:rsidR="005375DC" w:rsidRPr="005375DC">
          <w:rPr>
            <w:rStyle w:val="Hyperlink"/>
            <w:rFonts w:ascii="Arial" w:hAnsi="Arial" w:cs="Arial"/>
          </w:rPr>
          <w:t>nikon.kolipakam@nielseniq.com</w:t>
        </w:r>
      </w:hyperlink>
      <w:r w:rsidR="005375DC" w:rsidRPr="005375DC">
        <w:rPr>
          <w:rFonts w:ascii="Arial" w:hAnsi="Arial" w:cs="Arial"/>
        </w:rPr>
        <w:t xml:space="preserve"> </w:t>
      </w:r>
    </w:p>
    <w:sectPr w:rsidR="00964307" w:rsidRPr="00537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8CE"/>
    <w:rsid w:val="000027D3"/>
    <w:rsid w:val="00017BEC"/>
    <w:rsid w:val="00027501"/>
    <w:rsid w:val="00054632"/>
    <w:rsid w:val="000635C7"/>
    <w:rsid w:val="000708B0"/>
    <w:rsid w:val="00077B0E"/>
    <w:rsid w:val="000D7881"/>
    <w:rsid w:val="000E39A7"/>
    <w:rsid w:val="00131450"/>
    <w:rsid w:val="0017366D"/>
    <w:rsid w:val="001A41F9"/>
    <w:rsid w:val="001C4544"/>
    <w:rsid w:val="00215F5E"/>
    <w:rsid w:val="00243BD7"/>
    <w:rsid w:val="0024543E"/>
    <w:rsid w:val="00256FF4"/>
    <w:rsid w:val="00293EE2"/>
    <w:rsid w:val="002A2F51"/>
    <w:rsid w:val="002A7D8B"/>
    <w:rsid w:val="002B4A81"/>
    <w:rsid w:val="002B7436"/>
    <w:rsid w:val="002D162D"/>
    <w:rsid w:val="002D59B8"/>
    <w:rsid w:val="002E2F9D"/>
    <w:rsid w:val="00323A4A"/>
    <w:rsid w:val="003504A6"/>
    <w:rsid w:val="00357184"/>
    <w:rsid w:val="00371A74"/>
    <w:rsid w:val="003D126F"/>
    <w:rsid w:val="003D13C2"/>
    <w:rsid w:val="003E64C3"/>
    <w:rsid w:val="003F2321"/>
    <w:rsid w:val="00431007"/>
    <w:rsid w:val="0044365B"/>
    <w:rsid w:val="00480A2D"/>
    <w:rsid w:val="00493789"/>
    <w:rsid w:val="00494010"/>
    <w:rsid w:val="004A12DA"/>
    <w:rsid w:val="004A2446"/>
    <w:rsid w:val="004B3473"/>
    <w:rsid w:val="004C06BD"/>
    <w:rsid w:val="004C2848"/>
    <w:rsid w:val="005276E6"/>
    <w:rsid w:val="00535D4E"/>
    <w:rsid w:val="00536FBE"/>
    <w:rsid w:val="005375DC"/>
    <w:rsid w:val="00573696"/>
    <w:rsid w:val="005804D2"/>
    <w:rsid w:val="005A6160"/>
    <w:rsid w:val="005E0511"/>
    <w:rsid w:val="005F0880"/>
    <w:rsid w:val="00614609"/>
    <w:rsid w:val="00624459"/>
    <w:rsid w:val="00647F5B"/>
    <w:rsid w:val="00663F4F"/>
    <w:rsid w:val="006643D0"/>
    <w:rsid w:val="006650E8"/>
    <w:rsid w:val="00670E3F"/>
    <w:rsid w:val="006734FC"/>
    <w:rsid w:val="00674BF5"/>
    <w:rsid w:val="006875AF"/>
    <w:rsid w:val="00690DE8"/>
    <w:rsid w:val="00692598"/>
    <w:rsid w:val="006A18B2"/>
    <w:rsid w:val="006A2419"/>
    <w:rsid w:val="006A3A9D"/>
    <w:rsid w:val="006B534E"/>
    <w:rsid w:val="006E24D8"/>
    <w:rsid w:val="007075E8"/>
    <w:rsid w:val="0074144A"/>
    <w:rsid w:val="0075250F"/>
    <w:rsid w:val="00767401"/>
    <w:rsid w:val="00771A66"/>
    <w:rsid w:val="00780BC9"/>
    <w:rsid w:val="00792BC2"/>
    <w:rsid w:val="0079435A"/>
    <w:rsid w:val="007C0BAB"/>
    <w:rsid w:val="007C1D35"/>
    <w:rsid w:val="007D4059"/>
    <w:rsid w:val="007E0750"/>
    <w:rsid w:val="007E10A5"/>
    <w:rsid w:val="0081556B"/>
    <w:rsid w:val="00815934"/>
    <w:rsid w:val="00833537"/>
    <w:rsid w:val="008602E3"/>
    <w:rsid w:val="00864809"/>
    <w:rsid w:val="008816E5"/>
    <w:rsid w:val="00887602"/>
    <w:rsid w:val="008A0125"/>
    <w:rsid w:val="008B3DC9"/>
    <w:rsid w:val="008C2158"/>
    <w:rsid w:val="008D0091"/>
    <w:rsid w:val="008D0B6B"/>
    <w:rsid w:val="0092042F"/>
    <w:rsid w:val="0093403A"/>
    <w:rsid w:val="00961F42"/>
    <w:rsid w:val="00964307"/>
    <w:rsid w:val="009708C5"/>
    <w:rsid w:val="00981B3A"/>
    <w:rsid w:val="009820A3"/>
    <w:rsid w:val="009A5DCB"/>
    <w:rsid w:val="009B2B24"/>
    <w:rsid w:val="009D2093"/>
    <w:rsid w:val="009D5F3B"/>
    <w:rsid w:val="009E094A"/>
    <w:rsid w:val="009E2A38"/>
    <w:rsid w:val="009E61EF"/>
    <w:rsid w:val="00A13A7E"/>
    <w:rsid w:val="00A2518D"/>
    <w:rsid w:val="00A548CE"/>
    <w:rsid w:val="00A82AC7"/>
    <w:rsid w:val="00AE2853"/>
    <w:rsid w:val="00AF2E6F"/>
    <w:rsid w:val="00B071DF"/>
    <w:rsid w:val="00B15EF8"/>
    <w:rsid w:val="00B30920"/>
    <w:rsid w:val="00B4574E"/>
    <w:rsid w:val="00B83F0F"/>
    <w:rsid w:val="00BD439D"/>
    <w:rsid w:val="00BF611B"/>
    <w:rsid w:val="00BF667C"/>
    <w:rsid w:val="00BF6BB5"/>
    <w:rsid w:val="00C06C3E"/>
    <w:rsid w:val="00C06D35"/>
    <w:rsid w:val="00C10256"/>
    <w:rsid w:val="00C85A47"/>
    <w:rsid w:val="00C93BB1"/>
    <w:rsid w:val="00CA599C"/>
    <w:rsid w:val="00CB127F"/>
    <w:rsid w:val="00CC1E94"/>
    <w:rsid w:val="00CD0439"/>
    <w:rsid w:val="00CD129B"/>
    <w:rsid w:val="00CD1484"/>
    <w:rsid w:val="00CF3C68"/>
    <w:rsid w:val="00D0031C"/>
    <w:rsid w:val="00D13446"/>
    <w:rsid w:val="00D138D8"/>
    <w:rsid w:val="00D5040D"/>
    <w:rsid w:val="00D9619A"/>
    <w:rsid w:val="00D97F34"/>
    <w:rsid w:val="00DB13DF"/>
    <w:rsid w:val="00DC6A88"/>
    <w:rsid w:val="00DE3144"/>
    <w:rsid w:val="00DE6937"/>
    <w:rsid w:val="00E023EC"/>
    <w:rsid w:val="00E1050E"/>
    <w:rsid w:val="00E11049"/>
    <w:rsid w:val="00E3284E"/>
    <w:rsid w:val="00E40357"/>
    <w:rsid w:val="00E44561"/>
    <w:rsid w:val="00E53614"/>
    <w:rsid w:val="00E84983"/>
    <w:rsid w:val="00EC0E9E"/>
    <w:rsid w:val="00EC7C92"/>
    <w:rsid w:val="00EE72CB"/>
    <w:rsid w:val="00F00380"/>
    <w:rsid w:val="00F11979"/>
    <w:rsid w:val="00F1489C"/>
    <w:rsid w:val="00F25B4C"/>
    <w:rsid w:val="00F41C40"/>
    <w:rsid w:val="00F44A4F"/>
    <w:rsid w:val="00F655FD"/>
    <w:rsid w:val="00F73C28"/>
    <w:rsid w:val="00F94ECC"/>
    <w:rsid w:val="00FB0514"/>
    <w:rsid w:val="00FC582B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05ED89"/>
  <w15:chartTrackingRefBased/>
  <w15:docId w15:val="{1C0F5C80-EA0E-4646-A206-885BA986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8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48CE"/>
    <w:rPr>
      <w:color w:val="605E5C"/>
      <w:shd w:val="clear" w:color="auto" w:fill="E1DFDD"/>
    </w:rPr>
  </w:style>
  <w:style w:type="paragraph" w:customStyle="1" w:styleId="Default">
    <w:name w:val="Default"/>
    <w:rsid w:val="00AF2E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ajal.makka@gmail.com" TargetMode="External"/><Relationship Id="rId13" Type="http://schemas.openxmlformats.org/officeDocument/2006/relationships/hyperlink" Target="mailto:cleo.taoan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hyperlink" Target="https://www.samra.co.za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esomar.org/" TargetMode="External"/><Relationship Id="rId5" Type="http://schemas.openxmlformats.org/officeDocument/2006/relationships/image" Target="media/image2.svg"/><Relationship Id="rId15" Type="http://schemas.openxmlformats.org/officeDocument/2006/relationships/hyperlink" Target="mailto:nikon.kolipakam@nielseniq.com" TargetMode="External"/><Relationship Id="rId10" Type="http://schemas.openxmlformats.org/officeDocument/2006/relationships/image" Target="media/image6.sv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hyperlink" Target="mailto:hlengiweh@nedbankinsurance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1883</Words>
  <Characters>10738</Characters>
  <Application>Microsoft Office Word</Application>
  <DocSecurity>0</DocSecurity>
  <Lines>89</Lines>
  <Paragraphs>25</Paragraphs>
  <ScaleCrop>false</ScaleCrop>
  <Company/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Reddy, K. (Kaajal)</dc:creator>
  <cp:keywords/>
  <dc:description/>
  <cp:lastModifiedBy>Reddy, K. (Kaajal)</cp:lastModifiedBy>
  <cp:revision>2</cp:revision>
  <dcterms:created xsi:type="dcterms:W3CDTF">2023-02-09T09:13:00Z</dcterms:created>
  <dcterms:modified xsi:type="dcterms:W3CDTF">2023-02-09T09:13:00Z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3ff2d6-7c2c-441b-97b8-52c111077da7_Enabled">
    <vt:lpwstr>true</vt:lpwstr>
  </property>
  <property fmtid="{D5CDD505-2E9C-101B-9397-08002B2CF9AE}" pid="3" name="MSIP_Label_fb3ff2d6-7c2c-441b-97b8-52c111077da7_SetDate">
    <vt:lpwstr>2022-10-20T12:45:30Z</vt:lpwstr>
  </property>
  <property fmtid="{D5CDD505-2E9C-101B-9397-08002B2CF9AE}" pid="4" name="MSIP_Label_fb3ff2d6-7c2c-441b-97b8-52c111077da7_Method">
    <vt:lpwstr>Standard</vt:lpwstr>
  </property>
  <property fmtid="{D5CDD505-2E9C-101B-9397-08002B2CF9AE}" pid="5" name="MSIP_Label_fb3ff2d6-7c2c-441b-97b8-52c111077da7_Name">
    <vt:lpwstr>fb3ff2d6-7c2c-441b-97b8-52c111077da7</vt:lpwstr>
  </property>
  <property fmtid="{D5CDD505-2E9C-101B-9397-08002B2CF9AE}" pid="6" name="MSIP_Label_fb3ff2d6-7c2c-441b-97b8-52c111077da7_SiteId">
    <vt:lpwstr>0b1d23d8-10d1-4093-8cb7-fd0bb32f81e1</vt:lpwstr>
  </property>
  <property fmtid="{D5CDD505-2E9C-101B-9397-08002B2CF9AE}" pid="7" name="MSIP_Label_fb3ff2d6-7c2c-441b-97b8-52c111077da7_ActionId">
    <vt:lpwstr>865b2612-6449-4b47-bc41-d2a458ba8b77</vt:lpwstr>
  </property>
  <property fmtid="{D5CDD505-2E9C-101B-9397-08002B2CF9AE}" pid="8" name="MSIP_Label_fb3ff2d6-7c2c-441b-97b8-52c111077da7_ContentBits">
    <vt:lpwstr>0</vt:lpwstr>
  </property>
</Properties>
</file>